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56" w:rsidRPr="00F30CBF" w:rsidRDefault="003E0856" w:rsidP="003E08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b/>
          <w:sz w:val="24"/>
        </w:rPr>
        <w:t xml:space="preserve">Award </w:t>
      </w:r>
      <w:r w:rsidR="00AF5367">
        <w:rPr>
          <w:rFonts w:ascii="Times New Roman" w:hAnsi="Times New Roman" w:cs="Times New Roman"/>
          <w:b/>
          <w:sz w:val="24"/>
        </w:rPr>
        <w:t>c</w:t>
      </w:r>
      <w:r w:rsidR="00B54AAC">
        <w:rPr>
          <w:rFonts w:ascii="Times New Roman" w:hAnsi="Times New Roman" w:cs="Times New Roman"/>
          <w:b/>
          <w:sz w:val="24"/>
        </w:rPr>
        <w:t>itation</w:t>
      </w:r>
    </w:p>
    <w:p w:rsidR="003E0856" w:rsidRPr="00F30CBF" w:rsidRDefault="003E0856" w:rsidP="00344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Last name, name, and patronymic: </w:t>
      </w:r>
      <w:proofErr w:type="spellStart"/>
      <w:r w:rsidR="003440C2" w:rsidRPr="003440C2">
        <w:rPr>
          <w:rFonts w:ascii="Times New Roman" w:hAnsi="Times New Roman" w:cs="Times New Roman"/>
          <w:b/>
          <w:sz w:val="24"/>
        </w:rPr>
        <w:t>Kogutenko</w:t>
      </w:r>
      <w:proofErr w:type="spellEnd"/>
      <w:r w:rsidR="003440C2" w:rsidRPr="003440C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440C2" w:rsidRPr="003440C2">
        <w:rPr>
          <w:rFonts w:ascii="Times New Roman" w:hAnsi="Times New Roman" w:cs="Times New Roman"/>
          <w:b/>
          <w:sz w:val="24"/>
        </w:rPr>
        <w:t>Aleksandr</w:t>
      </w:r>
      <w:proofErr w:type="spellEnd"/>
      <w:r w:rsidR="003440C2" w:rsidRPr="003440C2">
        <w:rPr>
          <w:rFonts w:ascii="Times New Roman" w:hAnsi="Times New Roman" w:cs="Times New Roman"/>
          <w:b/>
          <w:sz w:val="24"/>
        </w:rPr>
        <w:t xml:space="preserve"> Mikhailovich</w:t>
      </w:r>
    </w:p>
    <w:p w:rsidR="003E0856" w:rsidRPr="00F30CBF" w:rsidRDefault="003E0856" w:rsidP="00344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Rank: </w:t>
      </w:r>
      <w:r w:rsidR="003440C2" w:rsidRPr="003440C2">
        <w:rPr>
          <w:rFonts w:ascii="Times New Roman" w:hAnsi="Times New Roman" w:cs="Times New Roman"/>
          <w:b/>
          <w:sz w:val="24"/>
        </w:rPr>
        <w:t>Senior Sergeant</w:t>
      </w:r>
    </w:p>
    <w:p w:rsidR="003E0856" w:rsidRPr="00F30CBF" w:rsidRDefault="00CE1C90" w:rsidP="00344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CE1C90">
        <w:rPr>
          <w:rFonts w:ascii="Times New Roman" w:hAnsi="Times New Roman" w:cs="Times New Roman"/>
          <w:sz w:val="24"/>
        </w:rPr>
        <w:t>Position and unit</w:t>
      </w:r>
      <w:r w:rsidR="003E0856" w:rsidRPr="00F30CBF">
        <w:rPr>
          <w:rFonts w:ascii="Times New Roman" w:hAnsi="Times New Roman" w:cs="Times New Roman"/>
          <w:sz w:val="24"/>
        </w:rPr>
        <w:t xml:space="preserve">: </w:t>
      </w:r>
      <w:r w:rsidR="003440C2">
        <w:rPr>
          <w:rFonts w:ascii="Times New Roman" w:hAnsi="Times New Roman" w:cs="Times New Roman"/>
          <w:b/>
          <w:sz w:val="24"/>
        </w:rPr>
        <w:t xml:space="preserve">Signal </w:t>
      </w:r>
      <w:bookmarkStart w:id="0" w:name="_GoBack"/>
      <w:r w:rsidR="00A266E8">
        <w:rPr>
          <w:rFonts w:ascii="Times New Roman" w:hAnsi="Times New Roman" w:cs="Times New Roman"/>
          <w:b/>
          <w:sz w:val="24"/>
        </w:rPr>
        <w:t>Squad Leader</w:t>
      </w:r>
      <w:bookmarkEnd w:id="0"/>
      <w:r w:rsidR="003440C2">
        <w:rPr>
          <w:rFonts w:ascii="Times New Roman" w:hAnsi="Times New Roman" w:cs="Times New Roman"/>
          <w:b/>
          <w:sz w:val="24"/>
        </w:rPr>
        <w:t>-</w:t>
      </w:r>
      <w:r w:rsidR="003440C2" w:rsidRPr="003440C2">
        <w:rPr>
          <w:rFonts w:ascii="Times New Roman" w:hAnsi="Times New Roman" w:cs="Times New Roman"/>
          <w:b/>
          <w:sz w:val="24"/>
        </w:rPr>
        <w:t>4</w:t>
      </w:r>
      <w:r w:rsidR="00172AC0" w:rsidRPr="00172AC0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172AC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510E2" w:rsidRPr="003440C2">
        <w:rPr>
          <w:rFonts w:ascii="Times New Roman" w:hAnsi="Times New Roman" w:cs="Times New Roman"/>
          <w:b/>
          <w:sz w:val="24"/>
        </w:rPr>
        <w:t>Roslavl</w:t>
      </w:r>
      <w:proofErr w:type="spellEnd"/>
      <w:r w:rsidR="006510E2" w:rsidRPr="003440C2">
        <w:rPr>
          <w:rFonts w:ascii="Times New Roman" w:hAnsi="Times New Roman" w:cs="Times New Roman"/>
          <w:b/>
          <w:sz w:val="24"/>
        </w:rPr>
        <w:t xml:space="preserve"> </w:t>
      </w:r>
      <w:r w:rsidR="003440C2" w:rsidRPr="003440C2">
        <w:rPr>
          <w:rFonts w:ascii="Times New Roman" w:hAnsi="Times New Roman" w:cs="Times New Roman"/>
          <w:b/>
          <w:sz w:val="24"/>
        </w:rPr>
        <w:t>Red Banner Heavy Cannon Artillery Brigade</w:t>
      </w:r>
    </w:p>
    <w:p w:rsidR="003E0856" w:rsidRPr="00F30CBF" w:rsidRDefault="00550096" w:rsidP="003E08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b/>
          <w:sz w:val="24"/>
        </w:rPr>
        <w:t xml:space="preserve">Recommended for the </w:t>
      </w:r>
      <w:r w:rsidR="006510E2">
        <w:rPr>
          <w:rFonts w:ascii="Times New Roman" w:hAnsi="Times New Roman" w:cs="Times New Roman"/>
          <w:b/>
          <w:sz w:val="24"/>
        </w:rPr>
        <w:t>“</w:t>
      </w:r>
      <w:r w:rsidR="003440C2" w:rsidRPr="003440C2">
        <w:rPr>
          <w:rFonts w:ascii="Times New Roman" w:hAnsi="Times New Roman" w:cs="Times New Roman"/>
          <w:b/>
          <w:sz w:val="24"/>
        </w:rPr>
        <w:t>Order of Glory III Class</w:t>
      </w:r>
      <w:r w:rsidR="006510E2">
        <w:rPr>
          <w:rFonts w:ascii="Times New Roman" w:hAnsi="Times New Roman" w:cs="Times New Roman"/>
          <w:b/>
          <w:sz w:val="24"/>
        </w:rPr>
        <w:t>”</w:t>
      </w:r>
    </w:p>
    <w:p w:rsidR="003E0856" w:rsidRPr="00F30CBF" w:rsidRDefault="008F7B08" w:rsidP="008F7B08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8F7B08">
        <w:rPr>
          <w:rFonts w:ascii="Times New Roman" w:hAnsi="Times New Roman" w:cs="Times New Roman"/>
          <w:sz w:val="24"/>
        </w:rPr>
        <w:t>Birth year</w:t>
      </w:r>
      <w:r w:rsidR="003E0856" w:rsidRPr="00F30CBF">
        <w:rPr>
          <w:rFonts w:ascii="Times New Roman" w:hAnsi="Times New Roman" w:cs="Times New Roman"/>
          <w:sz w:val="24"/>
        </w:rPr>
        <w:t xml:space="preserve">: </w:t>
      </w:r>
      <w:r w:rsidR="003440C2">
        <w:rPr>
          <w:rFonts w:ascii="Times New Roman" w:hAnsi="Times New Roman" w:cs="Times New Roman"/>
          <w:b/>
          <w:sz w:val="24"/>
        </w:rPr>
        <w:t>1921</w:t>
      </w:r>
    </w:p>
    <w:p w:rsidR="003E0856" w:rsidRPr="00F30CBF" w:rsidRDefault="003E0856" w:rsidP="003E085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Nationality: </w:t>
      </w:r>
      <w:r w:rsidRPr="00F30CBF">
        <w:rPr>
          <w:rFonts w:ascii="Times New Roman" w:hAnsi="Times New Roman" w:cs="Times New Roman"/>
          <w:b/>
          <w:sz w:val="24"/>
        </w:rPr>
        <w:t>Russian</w:t>
      </w:r>
    </w:p>
    <w:p w:rsidR="003E0856" w:rsidRPr="00F30CBF" w:rsidRDefault="003E0856" w:rsidP="003E085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Party membership: </w:t>
      </w:r>
      <w:r w:rsidRPr="00F30CBF">
        <w:rPr>
          <w:rFonts w:ascii="Times New Roman" w:hAnsi="Times New Roman" w:cs="Times New Roman"/>
          <w:b/>
          <w:sz w:val="24"/>
        </w:rPr>
        <w:t>Ko</w:t>
      </w:r>
      <w:r w:rsidR="003440C2">
        <w:rPr>
          <w:rFonts w:ascii="Times New Roman" w:hAnsi="Times New Roman" w:cs="Times New Roman"/>
          <w:b/>
          <w:sz w:val="24"/>
        </w:rPr>
        <w:t>msomol member since 1939</w:t>
      </w:r>
    </w:p>
    <w:p w:rsidR="003E0856" w:rsidRPr="000311A1" w:rsidRDefault="00550096" w:rsidP="0055009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Participation in the civil war, in defense of the Soviet Union and the Patriotic War (where, when)</w:t>
      </w:r>
      <w:r w:rsidR="003E0856" w:rsidRPr="000311A1">
        <w:rPr>
          <w:rFonts w:ascii="Times New Roman" w:hAnsi="Times New Roman" w:cs="Times New Roman"/>
          <w:sz w:val="24"/>
        </w:rPr>
        <w:t>:</w:t>
      </w:r>
      <w:r w:rsidR="00F9112D">
        <w:rPr>
          <w:rFonts w:ascii="Times New Roman" w:hAnsi="Times New Roman" w:cs="Times New Roman"/>
          <w:sz w:val="24"/>
        </w:rPr>
        <w:t xml:space="preserve"> </w:t>
      </w:r>
      <w:r w:rsidR="006510E2">
        <w:rPr>
          <w:rFonts w:ascii="Times New Roman" w:hAnsi="Times New Roman" w:cs="Times New Roman"/>
          <w:b/>
          <w:sz w:val="24"/>
        </w:rPr>
        <w:t>N</w:t>
      </w:r>
      <w:r w:rsidR="00F9112D" w:rsidRPr="00F9112D">
        <w:rPr>
          <w:rFonts w:ascii="Times New Roman" w:hAnsi="Times New Roman" w:cs="Times New Roman"/>
          <w:b/>
          <w:sz w:val="24"/>
        </w:rPr>
        <w:t>ot participate,</w:t>
      </w:r>
      <w:r w:rsidR="003E0856" w:rsidRPr="00F9112D">
        <w:rPr>
          <w:rFonts w:ascii="Times New Roman" w:hAnsi="Times New Roman" w:cs="Times New Roman"/>
          <w:b/>
          <w:sz w:val="24"/>
        </w:rPr>
        <w:t xml:space="preserve"> </w:t>
      </w:r>
      <w:r w:rsidR="00F9112D" w:rsidRPr="00F9112D">
        <w:rPr>
          <w:rFonts w:ascii="Times New Roman" w:hAnsi="Times New Roman" w:cs="Times New Roman"/>
          <w:b/>
          <w:sz w:val="24"/>
        </w:rPr>
        <w:t>i</w:t>
      </w:r>
      <w:r w:rsidR="003440C2" w:rsidRPr="00F9112D">
        <w:rPr>
          <w:rFonts w:ascii="Times New Roman" w:hAnsi="Times New Roman" w:cs="Times New Roman"/>
          <w:b/>
          <w:sz w:val="24"/>
        </w:rPr>
        <w:t>n the Patriotic War since 22.6.1941</w:t>
      </w:r>
    </w:p>
    <w:p w:rsidR="003E0856" w:rsidRPr="00F30CBF" w:rsidRDefault="00550096" w:rsidP="0055009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Wounds or contusions in the Patriotic War</w:t>
      </w:r>
      <w:r w:rsidR="003E0856" w:rsidRPr="00F30CBF">
        <w:rPr>
          <w:rFonts w:ascii="Times New Roman" w:hAnsi="Times New Roman" w:cs="Times New Roman"/>
          <w:sz w:val="24"/>
        </w:rPr>
        <w:t xml:space="preserve">: </w:t>
      </w:r>
      <w:r w:rsidR="003440C2">
        <w:rPr>
          <w:rFonts w:ascii="Times New Roman" w:hAnsi="Times New Roman" w:cs="Times New Roman"/>
          <w:b/>
          <w:sz w:val="24"/>
        </w:rPr>
        <w:t>W</w:t>
      </w:r>
      <w:r w:rsidR="003440C2" w:rsidRPr="003440C2">
        <w:rPr>
          <w:rFonts w:ascii="Times New Roman" w:hAnsi="Times New Roman" w:cs="Times New Roman"/>
          <w:b/>
          <w:sz w:val="24"/>
        </w:rPr>
        <w:t xml:space="preserve">ounded </w:t>
      </w:r>
      <w:r w:rsidR="00881D14">
        <w:rPr>
          <w:rFonts w:ascii="Times New Roman" w:hAnsi="Times New Roman" w:cs="Times New Roman"/>
          <w:b/>
          <w:sz w:val="24"/>
        </w:rPr>
        <w:t xml:space="preserve">on </w:t>
      </w:r>
      <w:r w:rsidR="003440C2" w:rsidRPr="003440C2">
        <w:rPr>
          <w:rFonts w:ascii="Times New Roman" w:hAnsi="Times New Roman" w:cs="Times New Roman"/>
          <w:b/>
          <w:sz w:val="24"/>
        </w:rPr>
        <w:t>7.1.</w:t>
      </w:r>
      <w:r w:rsidR="003440C2">
        <w:rPr>
          <w:rFonts w:ascii="Times New Roman" w:hAnsi="Times New Roman" w:cs="Times New Roman"/>
          <w:b/>
          <w:sz w:val="24"/>
        </w:rPr>
        <w:t>19</w:t>
      </w:r>
      <w:r w:rsidR="003440C2" w:rsidRPr="003440C2">
        <w:rPr>
          <w:rFonts w:ascii="Times New Roman" w:hAnsi="Times New Roman" w:cs="Times New Roman"/>
          <w:b/>
          <w:sz w:val="24"/>
        </w:rPr>
        <w:t>44</w:t>
      </w:r>
    </w:p>
    <w:p w:rsidR="003E0856" w:rsidRPr="00F30CBF" w:rsidRDefault="00550096" w:rsidP="0055009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Since when in the Red Army</w:t>
      </w:r>
      <w:r w:rsidR="003E0856" w:rsidRPr="00F30CBF">
        <w:rPr>
          <w:rFonts w:ascii="Times New Roman" w:hAnsi="Times New Roman" w:cs="Times New Roman"/>
          <w:sz w:val="24"/>
        </w:rPr>
        <w:t>:</w:t>
      </w:r>
      <w:r w:rsidR="003440C2">
        <w:rPr>
          <w:rFonts w:ascii="Times New Roman" w:hAnsi="Times New Roman" w:cs="Times New Roman"/>
          <w:sz w:val="24"/>
        </w:rPr>
        <w:t xml:space="preserve"> </w:t>
      </w:r>
      <w:r w:rsidR="003440C2" w:rsidRPr="003440C2">
        <w:rPr>
          <w:rFonts w:ascii="Times New Roman" w:hAnsi="Times New Roman" w:cs="Times New Roman"/>
          <w:b/>
          <w:sz w:val="24"/>
        </w:rPr>
        <w:t>Since 1940</w:t>
      </w:r>
    </w:p>
    <w:p w:rsidR="003E0856" w:rsidRPr="00F30CBF" w:rsidRDefault="00550096" w:rsidP="0055009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Inducted by which Military Commissariat</w:t>
      </w:r>
      <w:r w:rsidR="003E0856" w:rsidRPr="00F30CBF">
        <w:rPr>
          <w:rFonts w:ascii="Times New Roman" w:hAnsi="Times New Roman" w:cs="Times New Roman"/>
          <w:sz w:val="24"/>
        </w:rPr>
        <w:t xml:space="preserve">: </w:t>
      </w:r>
      <w:r w:rsidR="00AB4801" w:rsidRPr="00AB4801">
        <w:rPr>
          <w:rFonts w:ascii="Times New Roman" w:hAnsi="Times New Roman" w:cs="Times New Roman"/>
          <w:b/>
          <w:sz w:val="24"/>
        </w:rPr>
        <w:t>City of</w:t>
      </w:r>
      <w:r w:rsidR="00AB4801">
        <w:rPr>
          <w:rFonts w:ascii="Times New Roman" w:hAnsi="Times New Roman" w:cs="Times New Roman"/>
          <w:sz w:val="24"/>
        </w:rPr>
        <w:t xml:space="preserve"> </w:t>
      </w:r>
      <w:r w:rsidR="003440C2" w:rsidRPr="003440C2">
        <w:rPr>
          <w:rFonts w:ascii="Times New Roman" w:hAnsi="Times New Roman" w:cs="Times New Roman"/>
          <w:b/>
          <w:sz w:val="24"/>
        </w:rPr>
        <w:t xml:space="preserve">Odessa, </w:t>
      </w:r>
      <w:proofErr w:type="spellStart"/>
      <w:r w:rsidR="003440C2" w:rsidRPr="003440C2">
        <w:rPr>
          <w:rFonts w:ascii="Times New Roman" w:hAnsi="Times New Roman" w:cs="Times New Roman"/>
          <w:b/>
          <w:sz w:val="24"/>
        </w:rPr>
        <w:t>Ilichevsk</w:t>
      </w:r>
      <w:proofErr w:type="spellEnd"/>
      <w:r w:rsidR="003440C2" w:rsidRPr="003440C2">
        <w:rPr>
          <w:rFonts w:ascii="Times New Roman" w:hAnsi="Times New Roman" w:cs="Times New Roman"/>
          <w:b/>
          <w:sz w:val="24"/>
        </w:rPr>
        <w:t xml:space="preserve"> </w:t>
      </w:r>
      <w:r w:rsidR="00A47E93">
        <w:rPr>
          <w:rFonts w:ascii="Times New Roman" w:hAnsi="Times New Roman" w:cs="Times New Roman"/>
          <w:b/>
          <w:sz w:val="24"/>
        </w:rPr>
        <w:t xml:space="preserve">Regional </w:t>
      </w:r>
      <w:r w:rsidR="003440C2">
        <w:rPr>
          <w:rFonts w:ascii="Times New Roman" w:hAnsi="Times New Roman" w:cs="Times New Roman"/>
          <w:b/>
          <w:sz w:val="24"/>
        </w:rPr>
        <w:t>M</w:t>
      </w:r>
      <w:r w:rsidR="003440C2" w:rsidRPr="003440C2">
        <w:rPr>
          <w:rFonts w:ascii="Times New Roman" w:hAnsi="Times New Roman" w:cs="Times New Roman"/>
          <w:b/>
          <w:sz w:val="24"/>
        </w:rPr>
        <w:t xml:space="preserve">ilitary </w:t>
      </w:r>
      <w:r w:rsidR="003440C2">
        <w:rPr>
          <w:rFonts w:ascii="Times New Roman" w:hAnsi="Times New Roman" w:cs="Times New Roman"/>
          <w:b/>
          <w:sz w:val="24"/>
        </w:rPr>
        <w:t>C</w:t>
      </w:r>
      <w:r w:rsidR="003440C2" w:rsidRPr="003440C2">
        <w:rPr>
          <w:rFonts w:ascii="Times New Roman" w:hAnsi="Times New Roman" w:cs="Times New Roman"/>
          <w:b/>
          <w:sz w:val="24"/>
        </w:rPr>
        <w:t>ommissariat</w:t>
      </w:r>
    </w:p>
    <w:p w:rsidR="003E0856" w:rsidRPr="00F30CBF" w:rsidRDefault="00550096" w:rsidP="0055009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Previous awards recommendations (for what accomplishments</w:t>
      </w:r>
      <w:r>
        <w:rPr>
          <w:rFonts w:ascii="Times New Roman" w:hAnsi="Times New Roman" w:cs="Times New Roman"/>
          <w:sz w:val="24"/>
        </w:rPr>
        <w:t>)</w:t>
      </w:r>
      <w:r w:rsidR="003E0856" w:rsidRPr="00F30CBF">
        <w:rPr>
          <w:rFonts w:ascii="Times New Roman" w:hAnsi="Times New Roman" w:cs="Times New Roman"/>
          <w:sz w:val="24"/>
        </w:rPr>
        <w:t xml:space="preserve">: </w:t>
      </w:r>
      <w:r w:rsidR="006510E2">
        <w:rPr>
          <w:rFonts w:ascii="Times New Roman" w:hAnsi="Times New Roman" w:cs="Times New Roman"/>
          <w:b/>
          <w:sz w:val="24"/>
        </w:rPr>
        <w:t>Awarded with the m</w:t>
      </w:r>
      <w:r w:rsidR="00B35E64" w:rsidRPr="00B35E64">
        <w:rPr>
          <w:rFonts w:ascii="Times New Roman" w:hAnsi="Times New Roman" w:cs="Times New Roman"/>
          <w:b/>
          <w:sz w:val="24"/>
        </w:rPr>
        <w:t xml:space="preserve">edal </w:t>
      </w:r>
      <w:r w:rsidR="00BD2E66">
        <w:rPr>
          <w:rFonts w:ascii="Times New Roman" w:hAnsi="Times New Roman" w:cs="Times New Roman"/>
          <w:b/>
          <w:sz w:val="24"/>
        </w:rPr>
        <w:t>“</w:t>
      </w:r>
      <w:r w:rsidR="00B35E64" w:rsidRPr="00B35E64">
        <w:rPr>
          <w:rFonts w:ascii="Times New Roman" w:hAnsi="Times New Roman" w:cs="Times New Roman"/>
          <w:b/>
          <w:sz w:val="24"/>
        </w:rPr>
        <w:t xml:space="preserve">For </w:t>
      </w:r>
      <w:r w:rsidR="003440C2">
        <w:rPr>
          <w:rFonts w:ascii="Times New Roman" w:hAnsi="Times New Roman" w:cs="Times New Roman"/>
          <w:b/>
          <w:sz w:val="24"/>
        </w:rPr>
        <w:t>Courage</w:t>
      </w:r>
      <w:r w:rsidR="00BD2E66">
        <w:rPr>
          <w:rFonts w:ascii="Times New Roman" w:hAnsi="Times New Roman" w:cs="Times New Roman"/>
          <w:b/>
          <w:sz w:val="24"/>
        </w:rPr>
        <w:t>”</w:t>
      </w:r>
    </w:p>
    <w:p w:rsidR="003E0856" w:rsidRPr="00F30CBF" w:rsidRDefault="00550096" w:rsidP="0055009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 xml:space="preserve">Permanent home address of the awarded and </w:t>
      </w:r>
      <w:r>
        <w:rPr>
          <w:rFonts w:ascii="Times New Roman" w:hAnsi="Times New Roman" w:cs="Times New Roman"/>
          <w:sz w:val="24"/>
        </w:rPr>
        <w:t>his</w:t>
      </w:r>
      <w:r w:rsidRPr="00550096">
        <w:rPr>
          <w:rFonts w:ascii="Times New Roman" w:hAnsi="Times New Roman" w:cs="Times New Roman"/>
          <w:sz w:val="24"/>
        </w:rPr>
        <w:t xml:space="preserve"> family</w:t>
      </w:r>
      <w:r w:rsidR="005A2B54" w:rsidRPr="005A2B54">
        <w:rPr>
          <w:rFonts w:ascii="Times New Roman" w:hAnsi="Times New Roman" w:cs="Times New Roman"/>
          <w:sz w:val="24"/>
        </w:rPr>
        <w:t xml:space="preserve">: </w:t>
      </w:r>
      <w:r w:rsidR="005A2B54" w:rsidRPr="005A2B54">
        <w:rPr>
          <w:rFonts w:ascii="Times New Roman" w:hAnsi="Times New Roman" w:cs="Times New Roman"/>
          <w:b/>
          <w:sz w:val="24"/>
        </w:rPr>
        <w:t>[Intentionally obscured</w:t>
      </w:r>
      <w:r w:rsidR="003440C2" w:rsidRPr="003440C2">
        <w:rPr>
          <w:rFonts w:ascii="Times New Roman" w:hAnsi="Times New Roman" w:cs="Times New Roman"/>
          <w:b/>
          <w:sz w:val="24"/>
        </w:rPr>
        <w:t>]</w:t>
      </w:r>
    </w:p>
    <w:p w:rsidR="003E0856" w:rsidRPr="00F30CBF" w:rsidRDefault="00550096" w:rsidP="003E085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</w:t>
      </w:r>
      <w:r w:rsidRPr="00550096">
        <w:rPr>
          <w:rFonts w:ascii="Times New Roman" w:hAnsi="Times New Roman" w:cs="Times New Roman"/>
          <w:b/>
          <w:sz w:val="24"/>
        </w:rPr>
        <w:t>Short and specific description of the personal combat feat or merit</w:t>
      </w:r>
    </w:p>
    <w:p w:rsidR="003E0856" w:rsidRPr="00F30CBF" w:rsidRDefault="00A13A16" w:rsidP="00827102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During the Patriotic </w:t>
      </w:r>
      <w:r w:rsidR="003440C2" w:rsidRPr="003440C2">
        <w:rPr>
          <w:rFonts w:ascii="Times New Roman" w:hAnsi="Times New Roman" w:cs="Times New Roman"/>
          <w:sz w:val="24"/>
        </w:rPr>
        <w:t xml:space="preserve">War, </w:t>
      </w:r>
      <w:r w:rsidR="00974833">
        <w:rPr>
          <w:rFonts w:ascii="Times New Roman" w:hAnsi="Times New Roman" w:cs="Times New Roman"/>
          <w:sz w:val="24"/>
        </w:rPr>
        <w:t>c</w:t>
      </w:r>
      <w:r w:rsidR="003440C2" w:rsidRPr="003440C2">
        <w:rPr>
          <w:rFonts w:ascii="Times New Roman" w:hAnsi="Times New Roman" w:cs="Times New Roman"/>
          <w:sz w:val="24"/>
        </w:rPr>
        <w:t xml:space="preserve">omrade </w:t>
      </w:r>
      <w:proofErr w:type="spellStart"/>
      <w:r w:rsidR="003440C2" w:rsidRPr="003440C2">
        <w:rPr>
          <w:rFonts w:ascii="Times New Roman" w:hAnsi="Times New Roman" w:cs="Times New Roman"/>
          <w:sz w:val="24"/>
        </w:rPr>
        <w:t>Kogutenko</w:t>
      </w:r>
      <w:proofErr w:type="spellEnd"/>
      <w:r w:rsidR="003440C2" w:rsidRPr="003440C2">
        <w:rPr>
          <w:rFonts w:ascii="Times New Roman" w:hAnsi="Times New Roman" w:cs="Times New Roman"/>
          <w:sz w:val="24"/>
        </w:rPr>
        <w:t xml:space="preserve"> proved himself a valor</w:t>
      </w:r>
      <w:r w:rsidR="003440C2">
        <w:rPr>
          <w:rFonts w:ascii="Times New Roman" w:hAnsi="Times New Roman" w:cs="Times New Roman"/>
          <w:sz w:val="24"/>
        </w:rPr>
        <w:t>ous, brave signal squad leader</w:t>
      </w:r>
      <w:r w:rsidR="003E0856" w:rsidRPr="00F30CBF">
        <w:rPr>
          <w:rFonts w:ascii="Times New Roman" w:hAnsi="Times New Roman" w:cs="Times New Roman"/>
          <w:sz w:val="24"/>
        </w:rPr>
        <w:t>.</w:t>
      </w:r>
    </w:p>
    <w:p w:rsidR="004416CE" w:rsidRDefault="003440C2" w:rsidP="004416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40C2">
        <w:rPr>
          <w:rFonts w:ascii="Times New Roman" w:hAnsi="Times New Roman" w:cs="Times New Roman"/>
          <w:sz w:val="24"/>
        </w:rPr>
        <w:t>Leading his squad on 7.1.</w:t>
      </w:r>
      <w:r>
        <w:rPr>
          <w:rFonts w:ascii="Times New Roman" w:hAnsi="Times New Roman" w:cs="Times New Roman"/>
          <w:sz w:val="24"/>
        </w:rPr>
        <w:t>19</w:t>
      </w:r>
      <w:r w:rsidR="00974833">
        <w:rPr>
          <w:rFonts w:ascii="Times New Roman" w:hAnsi="Times New Roman" w:cs="Times New Roman"/>
          <w:sz w:val="24"/>
        </w:rPr>
        <w:t>44, c</w:t>
      </w:r>
      <w:r w:rsidRPr="003440C2">
        <w:rPr>
          <w:rFonts w:ascii="Times New Roman" w:hAnsi="Times New Roman" w:cs="Times New Roman"/>
          <w:sz w:val="24"/>
        </w:rPr>
        <w:t xml:space="preserve">omrade </w:t>
      </w:r>
      <w:proofErr w:type="spellStart"/>
      <w:r w:rsidRPr="003440C2">
        <w:rPr>
          <w:rFonts w:ascii="Times New Roman" w:hAnsi="Times New Roman" w:cs="Times New Roman"/>
          <w:sz w:val="24"/>
        </w:rPr>
        <w:t>Kogutenko</w:t>
      </w:r>
      <w:proofErr w:type="spellEnd"/>
      <w:r w:rsidRPr="003440C2">
        <w:rPr>
          <w:rFonts w:ascii="Times New Roman" w:hAnsi="Times New Roman" w:cs="Times New Roman"/>
          <w:sz w:val="24"/>
        </w:rPr>
        <w:t xml:space="preserve"> extended communicatio</w:t>
      </w:r>
      <w:r>
        <w:rPr>
          <w:rFonts w:ascii="Times New Roman" w:hAnsi="Times New Roman" w:cs="Times New Roman"/>
          <w:sz w:val="24"/>
        </w:rPr>
        <w:t xml:space="preserve">ns to an </w:t>
      </w:r>
      <w:r w:rsidR="007A2D73">
        <w:rPr>
          <w:rFonts w:ascii="Times New Roman" w:hAnsi="Times New Roman" w:cs="Times New Roman"/>
          <w:sz w:val="24"/>
        </w:rPr>
        <w:t>observation post</w:t>
      </w:r>
      <w:r>
        <w:rPr>
          <w:rFonts w:ascii="Times New Roman" w:hAnsi="Times New Roman" w:cs="Times New Roman"/>
          <w:sz w:val="24"/>
        </w:rPr>
        <w:t xml:space="preserve">. </w:t>
      </w:r>
      <w:r w:rsidRPr="003440C2">
        <w:rPr>
          <w:rFonts w:ascii="Times New Roman" w:hAnsi="Times New Roman" w:cs="Times New Roman"/>
          <w:sz w:val="24"/>
        </w:rPr>
        <w:t xml:space="preserve">Upon arrival at the </w:t>
      </w:r>
      <w:r w:rsidR="007A2D73">
        <w:rPr>
          <w:rFonts w:ascii="Times New Roman" w:hAnsi="Times New Roman" w:cs="Times New Roman"/>
          <w:sz w:val="24"/>
        </w:rPr>
        <w:t>observation post</w:t>
      </w:r>
      <w:r w:rsidR="007A2D73" w:rsidRPr="003440C2">
        <w:rPr>
          <w:rFonts w:ascii="Times New Roman" w:hAnsi="Times New Roman" w:cs="Times New Roman"/>
          <w:sz w:val="24"/>
        </w:rPr>
        <w:t xml:space="preserve"> </w:t>
      </w:r>
      <w:r w:rsidRPr="003440C2">
        <w:rPr>
          <w:rFonts w:ascii="Times New Roman" w:hAnsi="Times New Roman" w:cs="Times New Roman"/>
          <w:sz w:val="24"/>
        </w:rPr>
        <w:t>they were subjected to heavy enemy artillery shelling</w:t>
      </w:r>
      <w:r>
        <w:rPr>
          <w:rFonts w:ascii="Times New Roman" w:hAnsi="Times New Roman" w:cs="Times New Roman"/>
          <w:sz w:val="24"/>
        </w:rPr>
        <w:t xml:space="preserve"> resulting in </w:t>
      </w:r>
      <w:proofErr w:type="spellStart"/>
      <w:r>
        <w:rPr>
          <w:rFonts w:ascii="Times New Roman" w:hAnsi="Times New Roman" w:cs="Times New Roman"/>
          <w:sz w:val="24"/>
        </w:rPr>
        <w:t>Kogutenko</w:t>
      </w:r>
      <w:proofErr w:type="spellEnd"/>
      <w:r>
        <w:rPr>
          <w:rFonts w:ascii="Times New Roman" w:hAnsi="Times New Roman" w:cs="Times New Roman"/>
          <w:sz w:val="24"/>
        </w:rPr>
        <w:t xml:space="preserve"> receiving a wound in the head. </w:t>
      </w:r>
      <w:r w:rsidRPr="003440C2">
        <w:rPr>
          <w:rFonts w:ascii="Times New Roman" w:hAnsi="Times New Roman" w:cs="Times New Roman"/>
          <w:sz w:val="24"/>
        </w:rPr>
        <w:t>He was ordered to return his squad in anticipation of providing communications</w:t>
      </w:r>
      <w:r>
        <w:rPr>
          <w:rFonts w:ascii="Times New Roman" w:hAnsi="Times New Roman" w:cs="Times New Roman"/>
          <w:sz w:val="24"/>
        </w:rPr>
        <w:t xml:space="preserve"> after nightfall. </w:t>
      </w:r>
      <w:r w:rsidRPr="003440C2">
        <w:rPr>
          <w:rFonts w:ascii="Times New Roman" w:hAnsi="Times New Roman" w:cs="Times New Roman"/>
          <w:sz w:val="24"/>
        </w:rPr>
        <w:t>Returning his squad and equipment and rendering first aid to the wounded, he made his way to the aid station and after being ban</w:t>
      </w:r>
      <w:r>
        <w:rPr>
          <w:rFonts w:ascii="Times New Roman" w:hAnsi="Times New Roman" w:cs="Times New Roman"/>
          <w:sz w:val="24"/>
        </w:rPr>
        <w:t xml:space="preserve">daged he returned to his post. </w:t>
      </w:r>
      <w:r w:rsidRPr="003440C2">
        <w:rPr>
          <w:rFonts w:ascii="Times New Roman" w:hAnsi="Times New Roman" w:cs="Times New Roman"/>
          <w:sz w:val="24"/>
        </w:rPr>
        <w:t>After nightfall, despite the pain and fatigue from his wound and exhibiting p</w:t>
      </w:r>
      <w:r>
        <w:rPr>
          <w:rFonts w:ascii="Times New Roman" w:hAnsi="Times New Roman" w:cs="Times New Roman"/>
          <w:sz w:val="24"/>
        </w:rPr>
        <w:t xml:space="preserve">hysical weakness, </w:t>
      </w:r>
      <w:r w:rsidRPr="003440C2">
        <w:rPr>
          <w:rFonts w:ascii="Times New Roman" w:hAnsi="Times New Roman" w:cs="Times New Roman"/>
          <w:sz w:val="24"/>
        </w:rPr>
        <w:t xml:space="preserve">he again provided communications, </w:t>
      </w:r>
      <w:r>
        <w:rPr>
          <w:rFonts w:ascii="Times New Roman" w:hAnsi="Times New Roman" w:cs="Times New Roman"/>
          <w:sz w:val="24"/>
        </w:rPr>
        <w:t xml:space="preserve">leading his remaining personnel </w:t>
      </w:r>
      <w:r w:rsidRPr="003440C2">
        <w:rPr>
          <w:rFonts w:ascii="Times New Roman" w:hAnsi="Times New Roman" w:cs="Times New Roman"/>
          <w:sz w:val="24"/>
        </w:rPr>
        <w:t xml:space="preserve">and </w:t>
      </w:r>
      <w:r w:rsidRPr="003440C2">
        <w:rPr>
          <w:rFonts w:ascii="Times New Roman" w:hAnsi="Times New Roman" w:cs="Times New Roman"/>
          <w:sz w:val="24"/>
        </w:rPr>
        <w:lastRenderedPageBreak/>
        <w:t>personally lugging reels and</w:t>
      </w:r>
      <w:r>
        <w:rPr>
          <w:rFonts w:ascii="Times New Roman" w:hAnsi="Times New Roman" w:cs="Times New Roman"/>
          <w:sz w:val="24"/>
        </w:rPr>
        <w:t xml:space="preserve"> doing the work of two people. </w:t>
      </w:r>
      <w:r w:rsidRPr="003440C2">
        <w:rPr>
          <w:rFonts w:ascii="Times New Roman" w:hAnsi="Times New Roman" w:cs="Times New Roman"/>
          <w:sz w:val="24"/>
        </w:rPr>
        <w:t xml:space="preserve">Communications was provided on time despite possessing only half the authorized, surviving personnel and being wounded, </w:t>
      </w:r>
      <w:proofErr w:type="spellStart"/>
      <w:r w:rsidRPr="003440C2">
        <w:rPr>
          <w:rFonts w:ascii="Times New Roman" w:hAnsi="Times New Roman" w:cs="Times New Roman"/>
          <w:sz w:val="24"/>
        </w:rPr>
        <w:t>Kogutenko</w:t>
      </w:r>
      <w:proofErr w:type="spellEnd"/>
      <w:r w:rsidRPr="003440C2">
        <w:rPr>
          <w:rFonts w:ascii="Times New Roman" w:hAnsi="Times New Roman" w:cs="Times New Roman"/>
          <w:sz w:val="24"/>
        </w:rPr>
        <w:t xml:space="preserve"> risked his life three times to visit the front lines under enemy shell</w:t>
      </w:r>
      <w:r>
        <w:rPr>
          <w:rFonts w:ascii="Times New Roman" w:hAnsi="Times New Roman" w:cs="Times New Roman"/>
          <w:sz w:val="24"/>
        </w:rPr>
        <w:t xml:space="preserve">ing to restore communications. </w:t>
      </w:r>
      <w:r w:rsidRPr="003440C2">
        <w:rPr>
          <w:rFonts w:ascii="Times New Roman" w:hAnsi="Times New Roman" w:cs="Times New Roman"/>
          <w:sz w:val="24"/>
        </w:rPr>
        <w:t xml:space="preserve">After </w:t>
      </w:r>
      <w:r w:rsidR="00BB244A">
        <w:rPr>
          <w:rFonts w:ascii="Times New Roman" w:hAnsi="Times New Roman" w:cs="Times New Roman"/>
          <w:sz w:val="24"/>
        </w:rPr>
        <w:t>being wounded</w:t>
      </w:r>
      <w:r w:rsidRPr="003440C2">
        <w:rPr>
          <w:rFonts w:ascii="Times New Roman" w:hAnsi="Times New Roman" w:cs="Times New Roman"/>
          <w:sz w:val="24"/>
        </w:rPr>
        <w:t xml:space="preserve"> </w:t>
      </w:r>
      <w:r w:rsidR="00974833">
        <w:rPr>
          <w:rFonts w:ascii="Times New Roman" w:hAnsi="Times New Roman" w:cs="Times New Roman"/>
          <w:sz w:val="24"/>
        </w:rPr>
        <w:t>c</w:t>
      </w:r>
      <w:r w:rsidRPr="003440C2">
        <w:rPr>
          <w:rFonts w:ascii="Times New Roman" w:hAnsi="Times New Roman" w:cs="Times New Roman"/>
          <w:sz w:val="24"/>
        </w:rPr>
        <w:t xml:space="preserve">omrade </w:t>
      </w:r>
      <w:proofErr w:type="spellStart"/>
      <w:r w:rsidRPr="003440C2">
        <w:rPr>
          <w:rFonts w:ascii="Times New Roman" w:hAnsi="Times New Roman" w:cs="Times New Roman"/>
          <w:sz w:val="24"/>
        </w:rPr>
        <w:t>Kogutenko</w:t>
      </w:r>
      <w:proofErr w:type="spellEnd"/>
      <w:r w:rsidRPr="003440C2">
        <w:rPr>
          <w:rFonts w:ascii="Times New Roman" w:hAnsi="Times New Roman" w:cs="Times New Roman"/>
          <w:sz w:val="24"/>
        </w:rPr>
        <w:t xml:space="preserve"> remained at his post and accomplished all his assigned</w:t>
      </w:r>
      <w:r w:rsidR="004416CE">
        <w:rPr>
          <w:rFonts w:ascii="Times New Roman" w:hAnsi="Times New Roman" w:cs="Times New Roman"/>
          <w:sz w:val="24"/>
        </w:rPr>
        <w:t xml:space="preserve"> tasks honorably and on time.</w:t>
      </w:r>
    </w:p>
    <w:p w:rsidR="003E0856" w:rsidRDefault="003440C2" w:rsidP="004416C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440C2">
        <w:rPr>
          <w:rFonts w:ascii="Times New Roman" w:hAnsi="Times New Roman" w:cs="Times New Roman"/>
          <w:sz w:val="24"/>
        </w:rPr>
        <w:t xml:space="preserve">Comrade </w:t>
      </w:r>
      <w:proofErr w:type="spellStart"/>
      <w:r w:rsidRPr="003440C2">
        <w:rPr>
          <w:rFonts w:ascii="Times New Roman" w:hAnsi="Times New Roman" w:cs="Times New Roman"/>
          <w:sz w:val="24"/>
        </w:rPr>
        <w:t>Kogutenko</w:t>
      </w:r>
      <w:proofErr w:type="spellEnd"/>
      <w:r w:rsidRPr="003440C2">
        <w:rPr>
          <w:rFonts w:ascii="Times New Roman" w:hAnsi="Times New Roman" w:cs="Times New Roman"/>
          <w:sz w:val="24"/>
        </w:rPr>
        <w:t xml:space="preserve"> is ideologically stalwart, dedicated to the Lenin-Stalin Party, morally upright, and politically </w:t>
      </w:r>
      <w:r w:rsidR="004416CE" w:rsidRPr="004416CE">
        <w:rPr>
          <w:rFonts w:ascii="Times New Roman" w:hAnsi="Times New Roman" w:cs="Times New Roman"/>
          <w:sz w:val="24"/>
        </w:rPr>
        <w:t>literate</w:t>
      </w:r>
      <w:r w:rsidR="003E0856" w:rsidRPr="00F30CBF">
        <w:rPr>
          <w:rFonts w:ascii="Times New Roman" w:hAnsi="Times New Roman" w:cs="Times New Roman"/>
          <w:sz w:val="24"/>
        </w:rPr>
        <w:t>.</w:t>
      </w:r>
    </w:p>
    <w:p w:rsidR="003440C2" w:rsidRPr="00F30CBF" w:rsidRDefault="006510E2" w:rsidP="004416C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</w:t>
      </w:r>
      <w:r w:rsidR="003F3EBD">
        <w:rPr>
          <w:rFonts w:ascii="Times New Roman" w:hAnsi="Times New Roman" w:cs="Times New Roman"/>
          <w:sz w:val="24"/>
        </w:rPr>
        <w:t xml:space="preserve"> worthy of</w:t>
      </w:r>
      <w:r w:rsidR="008821EB">
        <w:rPr>
          <w:rFonts w:ascii="Times New Roman" w:hAnsi="Times New Roman" w:cs="Times New Roman"/>
          <w:sz w:val="24"/>
        </w:rPr>
        <w:t xml:space="preserve"> the </w:t>
      </w:r>
      <w:r w:rsidR="007A2D7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tate award</w:t>
      </w:r>
      <w:r w:rsidR="004416CE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>“</w:t>
      </w:r>
      <w:r w:rsidR="003440C2" w:rsidRPr="003440C2">
        <w:rPr>
          <w:rFonts w:ascii="Times New Roman" w:hAnsi="Times New Roman" w:cs="Times New Roman"/>
          <w:sz w:val="24"/>
        </w:rPr>
        <w:t>Order of Glory III Class</w:t>
      </w:r>
      <w:r>
        <w:rPr>
          <w:rFonts w:ascii="Times New Roman" w:hAnsi="Times New Roman" w:cs="Times New Roman"/>
          <w:sz w:val="24"/>
        </w:rPr>
        <w:t>”</w:t>
      </w:r>
      <w:r w:rsidR="003440C2">
        <w:rPr>
          <w:rFonts w:ascii="Times New Roman" w:hAnsi="Times New Roman" w:cs="Times New Roman"/>
          <w:sz w:val="24"/>
        </w:rPr>
        <w:t>.</w:t>
      </w:r>
    </w:p>
    <w:p w:rsidR="006510E2" w:rsidRDefault="003440C2" w:rsidP="00FA1A6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440C2">
        <w:rPr>
          <w:rFonts w:ascii="Times New Roman" w:hAnsi="Times New Roman" w:cs="Times New Roman"/>
          <w:sz w:val="24"/>
        </w:rPr>
        <w:t>Signed Briga</w:t>
      </w:r>
      <w:r w:rsidR="006510E2">
        <w:rPr>
          <w:rFonts w:ascii="Times New Roman" w:hAnsi="Times New Roman" w:cs="Times New Roman"/>
          <w:sz w:val="24"/>
        </w:rPr>
        <w:t xml:space="preserve">de Commander, Colonel </w:t>
      </w:r>
      <w:proofErr w:type="spellStart"/>
      <w:r w:rsidR="006510E2">
        <w:rPr>
          <w:rFonts w:ascii="Times New Roman" w:hAnsi="Times New Roman" w:cs="Times New Roman"/>
          <w:sz w:val="24"/>
        </w:rPr>
        <w:t>Chvykov</w:t>
      </w:r>
      <w:proofErr w:type="spellEnd"/>
      <w:r w:rsidR="006510E2">
        <w:rPr>
          <w:rFonts w:ascii="Times New Roman" w:hAnsi="Times New Roman" w:cs="Times New Roman"/>
          <w:sz w:val="24"/>
        </w:rPr>
        <w:t>.</w:t>
      </w:r>
    </w:p>
    <w:p w:rsidR="003E0856" w:rsidRDefault="006510E2" w:rsidP="006510E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3440C2" w:rsidRPr="003440C2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”</w:t>
      </w:r>
      <w:r w:rsidR="003440C2" w:rsidRPr="003440C2">
        <w:rPr>
          <w:rFonts w:ascii="Times New Roman" w:hAnsi="Times New Roman" w:cs="Times New Roman"/>
          <w:sz w:val="24"/>
        </w:rPr>
        <w:t xml:space="preserve"> February 1944</w:t>
      </w:r>
      <w:r w:rsidR="003E0856" w:rsidRPr="00F30CBF">
        <w:rPr>
          <w:rFonts w:ascii="Times New Roman" w:hAnsi="Times New Roman" w:cs="Times New Roman"/>
          <w:sz w:val="24"/>
        </w:rPr>
        <w:t>.</w:t>
      </w:r>
    </w:p>
    <w:p w:rsidR="006510E2" w:rsidRDefault="006510E2">
      <w:p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50096" w:rsidRDefault="00550096" w:rsidP="005500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II. </w:t>
      </w:r>
      <w:r w:rsidRPr="00B27505">
        <w:rPr>
          <w:rFonts w:ascii="Times New Roman" w:hAnsi="Times New Roman" w:cs="Times New Roman"/>
          <w:b/>
          <w:sz w:val="24"/>
        </w:rPr>
        <w:t>Conclusion of the superiors</w:t>
      </w:r>
    </w:p>
    <w:p w:rsidR="00550096" w:rsidRPr="00550096" w:rsidRDefault="00550096" w:rsidP="0055009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warded with the Order of Glory III Class</w:t>
      </w:r>
      <w:r w:rsidR="00041E96">
        <w:rPr>
          <w:rFonts w:ascii="Times New Roman" w:hAnsi="Times New Roman" w:cs="Times New Roman"/>
          <w:sz w:val="24"/>
        </w:rPr>
        <w:t>.</w:t>
      </w:r>
    </w:p>
    <w:p w:rsidR="006510E2" w:rsidRDefault="00550096" w:rsidP="00FA1A6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</w:t>
      </w:r>
      <w:r w:rsidR="003440C2" w:rsidRPr="003440C2">
        <w:rPr>
          <w:rFonts w:ascii="Times New Roman" w:hAnsi="Times New Roman" w:cs="Times New Roman"/>
          <w:sz w:val="24"/>
        </w:rPr>
        <w:t xml:space="preserve"> Division Comma</w:t>
      </w:r>
      <w:r w:rsidR="006510E2">
        <w:rPr>
          <w:rFonts w:ascii="Times New Roman" w:hAnsi="Times New Roman" w:cs="Times New Roman"/>
          <w:sz w:val="24"/>
        </w:rPr>
        <w:t>nder, Guards Colonel Kulikov.</w:t>
      </w:r>
    </w:p>
    <w:p w:rsidR="007E1965" w:rsidRDefault="006510E2" w:rsidP="006510E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3440C2" w:rsidRPr="003440C2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”</w:t>
      </w:r>
      <w:r w:rsidR="003440C2" w:rsidRPr="003440C2">
        <w:rPr>
          <w:rFonts w:ascii="Times New Roman" w:hAnsi="Times New Roman" w:cs="Times New Roman"/>
          <w:sz w:val="24"/>
        </w:rPr>
        <w:t xml:space="preserve"> February 1944</w:t>
      </w:r>
      <w:r w:rsidR="003E0856" w:rsidRPr="00F30CBF">
        <w:rPr>
          <w:rFonts w:ascii="Times New Roman" w:hAnsi="Times New Roman" w:cs="Times New Roman"/>
          <w:sz w:val="24"/>
        </w:rPr>
        <w:t>.</w:t>
      </w:r>
    </w:p>
    <w:p w:rsidR="006510E2" w:rsidRDefault="006510E2" w:rsidP="00FA1A6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510E2" w:rsidRDefault="006510E2" w:rsidP="00FA1A6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50096" w:rsidRDefault="00550096" w:rsidP="00FA1A6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50096">
        <w:rPr>
          <w:rFonts w:ascii="Times New Roman" w:hAnsi="Times New Roman" w:cs="Times New Roman"/>
          <w:b/>
          <w:sz w:val="24"/>
        </w:rPr>
        <w:t>III. Conclusion of</w:t>
      </w:r>
      <w:r w:rsidR="00041E96">
        <w:rPr>
          <w:rFonts w:ascii="Times New Roman" w:hAnsi="Times New Roman" w:cs="Times New Roman"/>
          <w:b/>
          <w:sz w:val="24"/>
        </w:rPr>
        <w:t xml:space="preserve"> the</w:t>
      </w:r>
      <w:r w:rsidRPr="00550096">
        <w:rPr>
          <w:rFonts w:ascii="Times New Roman" w:hAnsi="Times New Roman" w:cs="Times New Roman"/>
          <w:b/>
          <w:sz w:val="24"/>
        </w:rPr>
        <w:t xml:space="preserve"> Army Military Council</w:t>
      </w:r>
    </w:p>
    <w:p w:rsidR="006510E2" w:rsidRDefault="006510E2" w:rsidP="00FA1A6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510E2" w:rsidRDefault="006510E2" w:rsidP="00FA1A6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41E96" w:rsidRDefault="00041E96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>IV. Conclusion of the Front Military Council</w:t>
      </w:r>
      <w:r>
        <w:rPr>
          <w:rFonts w:ascii="Times New Roman" w:hAnsi="Times New Roman" w:cs="Times New Roman"/>
          <w:b/>
          <w:sz w:val="24"/>
        </w:rPr>
        <w:t xml:space="preserve"> (region)</w:t>
      </w:r>
    </w:p>
    <w:p w:rsidR="006510E2" w:rsidRDefault="006510E2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510E2" w:rsidRDefault="006510E2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41E96" w:rsidRDefault="00041E96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 xml:space="preserve">V. Conclusion of the </w:t>
      </w:r>
      <w:r>
        <w:rPr>
          <w:rFonts w:ascii="Times New Roman" w:hAnsi="Times New Roman" w:cs="Times New Roman"/>
          <w:b/>
          <w:sz w:val="24"/>
        </w:rPr>
        <w:t>A</w:t>
      </w:r>
      <w:r w:rsidRPr="00041E96">
        <w:rPr>
          <w:rFonts w:ascii="Times New Roman" w:hAnsi="Times New Roman" w:cs="Times New Roman"/>
          <w:b/>
          <w:sz w:val="24"/>
        </w:rPr>
        <w:t xml:space="preserve">ward </w:t>
      </w:r>
      <w:r>
        <w:rPr>
          <w:rFonts w:ascii="Times New Roman" w:hAnsi="Times New Roman" w:cs="Times New Roman"/>
          <w:b/>
          <w:sz w:val="24"/>
        </w:rPr>
        <w:t>C</w:t>
      </w:r>
      <w:r w:rsidRPr="00041E96">
        <w:rPr>
          <w:rFonts w:ascii="Times New Roman" w:hAnsi="Times New Roman" w:cs="Times New Roman"/>
          <w:b/>
          <w:sz w:val="24"/>
        </w:rPr>
        <w:t>ommission</w:t>
      </w:r>
      <w:r>
        <w:rPr>
          <w:rFonts w:ascii="Times New Roman" w:hAnsi="Times New Roman" w:cs="Times New Roman"/>
          <w:b/>
          <w:sz w:val="24"/>
        </w:rPr>
        <w:t>, People's Commissariat of De</w:t>
      </w:r>
      <w:r w:rsidRPr="00041E96">
        <w:rPr>
          <w:rFonts w:ascii="Times New Roman" w:hAnsi="Times New Roman" w:cs="Times New Roman"/>
          <w:b/>
          <w:sz w:val="24"/>
        </w:rPr>
        <w:t>fense</w:t>
      </w:r>
    </w:p>
    <w:p w:rsidR="006510E2" w:rsidRDefault="006510E2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510E2" w:rsidRDefault="006510E2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41E96" w:rsidRPr="00550096" w:rsidRDefault="00041E96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>VI. Award record</w:t>
      </w:r>
    </w:p>
    <w:sectPr w:rsidR="00041E96" w:rsidRPr="00550096" w:rsidSect="00847FF6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39B8"/>
    <w:multiLevelType w:val="hybridMultilevel"/>
    <w:tmpl w:val="FAF65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56"/>
    <w:rsid w:val="000311A1"/>
    <w:rsid w:val="00041E96"/>
    <w:rsid w:val="00172AC0"/>
    <w:rsid w:val="00192901"/>
    <w:rsid w:val="003440C2"/>
    <w:rsid w:val="00352609"/>
    <w:rsid w:val="003646A2"/>
    <w:rsid w:val="003E0856"/>
    <w:rsid w:val="003F3EBD"/>
    <w:rsid w:val="00406F70"/>
    <w:rsid w:val="004416CE"/>
    <w:rsid w:val="0048056F"/>
    <w:rsid w:val="004E2FDE"/>
    <w:rsid w:val="004F0870"/>
    <w:rsid w:val="00550096"/>
    <w:rsid w:val="005A2B54"/>
    <w:rsid w:val="006510E2"/>
    <w:rsid w:val="00675BED"/>
    <w:rsid w:val="007A2D73"/>
    <w:rsid w:val="007B009E"/>
    <w:rsid w:val="007E1965"/>
    <w:rsid w:val="00810F86"/>
    <w:rsid w:val="008173AC"/>
    <w:rsid w:val="00827102"/>
    <w:rsid w:val="00881D14"/>
    <w:rsid w:val="008821EB"/>
    <w:rsid w:val="008F7B08"/>
    <w:rsid w:val="00902355"/>
    <w:rsid w:val="00974833"/>
    <w:rsid w:val="00A13A16"/>
    <w:rsid w:val="00A266E8"/>
    <w:rsid w:val="00A47E93"/>
    <w:rsid w:val="00AB4801"/>
    <w:rsid w:val="00AF5367"/>
    <w:rsid w:val="00B35E64"/>
    <w:rsid w:val="00B54AAC"/>
    <w:rsid w:val="00BB244A"/>
    <w:rsid w:val="00BD2E66"/>
    <w:rsid w:val="00CD014F"/>
    <w:rsid w:val="00CD345A"/>
    <w:rsid w:val="00CE1C90"/>
    <w:rsid w:val="00D62527"/>
    <w:rsid w:val="00D85189"/>
    <w:rsid w:val="00DB6E9F"/>
    <w:rsid w:val="00E22269"/>
    <w:rsid w:val="00E665B5"/>
    <w:rsid w:val="00E77C12"/>
    <w:rsid w:val="00F9112D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2B190-052C-40FC-A16E-B881EB07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56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8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09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</dc:creator>
  <cp:keywords/>
  <dc:description/>
  <cp:lastModifiedBy>Windows</cp:lastModifiedBy>
  <cp:revision>56</cp:revision>
  <cp:lastPrinted>2020-01-23T18:24:00Z</cp:lastPrinted>
  <dcterms:created xsi:type="dcterms:W3CDTF">2018-12-13T05:25:00Z</dcterms:created>
  <dcterms:modified xsi:type="dcterms:W3CDTF">2022-09-27T23:29:00Z</dcterms:modified>
</cp:coreProperties>
</file>