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88" w:rsidRPr="00DF5264" w:rsidRDefault="00701E88" w:rsidP="00DF52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pacing w:val="6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Vladimir </w:t>
      </w:r>
      <w:bookmarkStart w:id="0" w:name="_GoBack"/>
      <w:proofErr w:type="spellStart"/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bookmarkEnd w:id="0"/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- commander of the guns of the 115th separate anti-tank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artillery division of the 13th Infantry Division (43rd Infantry Corps, 59th Army, 1st Ukrainian Front), senior sergeant - at the time of presentation for awarding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the Order of Glory 1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st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class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.</w:t>
      </w:r>
    </w:p>
    <w:p w:rsidR="00701E88" w:rsidRPr="00DF5264" w:rsidRDefault="00701E88" w:rsidP="00DF5264">
      <w:pPr>
        <w:autoSpaceDE w:val="0"/>
        <w:autoSpaceDN w:val="0"/>
        <w:adjustRightInd w:val="0"/>
        <w:spacing w:before="216" w:after="0" w:line="276" w:lineRule="auto"/>
        <w:rPr>
          <w:rFonts w:ascii="Arial" w:hAnsi="Arial" w:cs="Arial"/>
          <w:color w:val="000000"/>
          <w:spacing w:val="11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Born on August 26, 1921 in the village of </w:t>
      </w:r>
      <w:proofErr w:type="spellStart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>Kryukovichi</w:t>
      </w:r>
      <w:proofErr w:type="spellEnd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, the center of the </w:t>
      </w:r>
      <w:proofErr w:type="spellStart"/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>Krukovichi</w:t>
      </w:r>
      <w:proofErr w:type="spellEnd"/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parish of the </w:t>
      </w:r>
      <w:proofErr w:type="spellStart"/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>Rechitsa</w:t>
      </w:r>
      <w:proofErr w:type="spellEnd"/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district of the Byelorussian SSR (since 2007,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the agricultural city of </w:t>
      </w:r>
      <w:proofErr w:type="spellStart"/>
      <w:r w:rsidRPr="00DF5264">
        <w:rPr>
          <w:rFonts w:ascii="Arial" w:hAnsi="Arial" w:cs="Arial"/>
          <w:color w:val="000000"/>
          <w:sz w:val="24"/>
          <w:szCs w:val="24"/>
          <w:lang w:val="en-US"/>
        </w:rPr>
        <w:t>Kryukovichi</w:t>
      </w:r>
      <w:proofErr w:type="spellEnd"/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F5264">
        <w:rPr>
          <w:rFonts w:ascii="Arial" w:hAnsi="Arial" w:cs="Arial"/>
          <w:color w:val="000000"/>
          <w:sz w:val="24"/>
          <w:szCs w:val="24"/>
          <w:lang w:val="en-US"/>
        </w:rPr>
        <w:t>Kalinkovichsky</w:t>
      </w:r>
      <w:proofErr w:type="spellEnd"/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 district, Gomel region of the </w:t>
      </w:r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Republic of Belarus). From a family of peasants. Byelorussian CPSU of the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Member (b) -CPSS since 1943.</w:t>
      </w:r>
    </w:p>
    <w:p w:rsidR="00701E88" w:rsidRPr="00DF5264" w:rsidRDefault="00701E88" w:rsidP="00DF5264">
      <w:pPr>
        <w:autoSpaceDE w:val="0"/>
        <w:autoSpaceDN w:val="0"/>
        <w:adjustRightInd w:val="0"/>
        <w:spacing w:before="288" w:after="0" w:line="276" w:lineRule="auto"/>
        <w:rPr>
          <w:rFonts w:ascii="Arial" w:hAnsi="Arial" w:cs="Arial"/>
          <w:color w:val="000000"/>
          <w:spacing w:val="7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Early left without a mother, after his father remarried, he was raised by </w:t>
      </w:r>
      <w:r w:rsidR="00F96E2F"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>his</w:t>
      </w:r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>stepmother.</w:t>
      </w:r>
      <w:r w:rsidR="00F96E2F"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 xml:space="preserve">In 1936 he graduated from </w:t>
      </w:r>
      <w:proofErr w:type="spellStart"/>
      <w:r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>Kryukovichi</w:t>
      </w:r>
      <w:proofErr w:type="spellEnd"/>
      <w:r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 xml:space="preserve"> secondary </w:t>
      </w:r>
      <w:r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 xml:space="preserve">school. He worked in the local collective farm " </w:t>
      </w:r>
      <w:proofErr w:type="spellStart"/>
      <w:r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>Zorka</w:t>
      </w:r>
      <w:proofErr w:type="spellEnd"/>
      <w:r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 xml:space="preserve"> Belarus" ("Star of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Belarus"). In 1938, he 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was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transferred to work as a bookkeeper in the district center the village of </w:t>
      </w:r>
      <w:proofErr w:type="spellStart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Domanovichi</w:t>
      </w:r>
      <w:proofErr w:type="spellEnd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.</w:t>
      </w:r>
    </w:p>
    <w:p w:rsidR="00701E88" w:rsidRPr="00DF5264" w:rsidRDefault="00701E88" w:rsidP="00DF5264">
      <w:pPr>
        <w:autoSpaceDE w:val="0"/>
        <w:autoSpaceDN w:val="0"/>
        <w:adjustRightInd w:val="0"/>
        <w:spacing w:before="324" w:after="0" w:line="276" w:lineRule="auto"/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In October 1940 he was drafted into the Red Army by the </w:t>
      </w:r>
      <w:proofErr w:type="spellStart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Domanovichi</w:t>
      </w:r>
      <w:proofErr w:type="spellEnd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District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Military Commissariat of the </w:t>
      </w:r>
      <w:proofErr w:type="spellStart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Polesia</w:t>
      </w:r>
      <w:proofErr w:type="spellEnd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Region. He served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in the Red Banner Baltic Fleet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. 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Participant in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the Great Patriotic War from the first day. He fought on the </w:t>
      </w:r>
      <w:r w:rsidRPr="00DF5264">
        <w:rPr>
          <w:rFonts w:ascii="Arial" w:hAnsi="Arial" w:cs="Arial"/>
          <w:color w:val="000000"/>
          <w:spacing w:val="9"/>
          <w:sz w:val="24"/>
          <w:szCs w:val="24"/>
          <w:lang w:val="en-US"/>
        </w:rPr>
        <w:t xml:space="preserve">Leningrad and the 1st Ukrainian fronts. He participated in the defense of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Leningrad, in the Leningrad-Novgorod, Vyborg-Petrozavodsk and Vistula-Oder </w:t>
      </w:r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strategic offensive, the Lower Silesia and the Upper Silesian front offensive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operations.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He was wounded three times on February 29 and August 5, 1944 in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March 1945. </w:t>
      </w:r>
    </w:p>
    <w:p w:rsidR="00701E88" w:rsidRPr="00DF5264" w:rsidRDefault="00F96E2F" w:rsidP="00DF5264">
      <w:pPr>
        <w:autoSpaceDE w:val="0"/>
        <w:autoSpaceDN w:val="0"/>
        <w:adjustRightInd w:val="0"/>
        <w:spacing w:before="288" w:after="0" w:line="276" w:lineRule="auto"/>
        <w:rPr>
          <w:rFonts w:ascii="Arial" w:hAnsi="Arial" w:cs="Arial"/>
          <w:color w:val="000000"/>
          <w:spacing w:val="3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Since the b</w:t>
      </w:r>
      <w:r w:rsidR="00701E88"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eginning of the war, of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h</w:t>
      </w:r>
      <w:r w:rsidR="00701E88"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e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f</w:t>
      </w:r>
      <w:r w:rsidR="00701E88"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ought with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a</w:t>
      </w:r>
      <w:r w:rsidR="00701E88"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number </w:t>
      </w:r>
      <w:r w:rsidR="00701E88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of anti-aircraft's machine gun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s</w:t>
      </w:r>
      <w:r w:rsidR="00701E88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of the 94th anti-aircraft's artillery </w:t>
      </w:r>
      <w:r w:rsidR="00701E88"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regiment of the air defense as part of the 1st Baltic naval crew. In November </w:t>
      </w:r>
      <w:r w:rsidR="00701E88"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1942, the sailor </w:t>
      </w:r>
      <w:proofErr w:type="spellStart"/>
      <w:r w:rsidR="00701E88"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Madzhar</w:t>
      </w:r>
      <w:proofErr w:type="spellEnd"/>
      <w:r w:rsidR="00701E88"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was transferred by the gunsmith to the 130th separate </w:t>
      </w:r>
      <w:r w:rsidR="00701E88"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machine-gun and artillery battalion of the internal defense forces of Leningrad. </w:t>
      </w:r>
      <w:r w:rsidR="00701E88"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Successfully mastered the specialty machine gunner, then the gunner. After the </w:t>
      </w:r>
      <w:r w:rsidR="00701E88"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disbandment of the battalion on 10 October 1943, he continued service in the </w:t>
      </w:r>
      <w:r w:rsidR="00701E88"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13th Infantry Division. In the battle near the city of </w:t>
      </w:r>
      <w:proofErr w:type="spellStart"/>
      <w:r w:rsidR="00701E88"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>Narva</w:t>
      </w:r>
      <w:proofErr w:type="spellEnd"/>
      <w:r w:rsidR="00701E88"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(now - as part of </w:t>
      </w:r>
      <w:r w:rsidR="00701E88"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Estonia) on February 29, 1944 he was wounded.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="00701E88"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After recovery, he returned to </w:t>
      </w:r>
      <w:r w:rsidR="00701E88"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 xml:space="preserve">his unit . By June 1944, he fought as the gunner of the guns of the 115th </w:t>
      </w:r>
      <w:r w:rsidR="00701E88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separate anti-tank division of the 13th rifle division.</w:t>
      </w:r>
    </w:p>
    <w:p w:rsidR="00701E88" w:rsidRPr="00DF5264" w:rsidRDefault="00701E88" w:rsidP="00DF5264">
      <w:pPr>
        <w:autoSpaceDE w:val="0"/>
        <w:autoSpaceDN w:val="0"/>
        <w:adjustRightInd w:val="0"/>
        <w:spacing w:before="360" w:after="0" w:line="276" w:lineRule="auto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As part of the Vyborg-Petrozavodsk strategic offensive operation, from 10 to 20 </w:t>
      </w:r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June 1944, the forces of the right wing of the Leningrad Front, with the </w:t>
      </w:r>
      <w:r w:rsidRPr="00DF5264">
        <w:rPr>
          <w:rFonts w:ascii="Arial" w:hAnsi="Arial" w:cs="Arial"/>
          <w:color w:val="000000"/>
          <w:spacing w:val="9"/>
          <w:sz w:val="24"/>
          <w:szCs w:val="24"/>
          <w:lang w:val="en-US"/>
        </w:rPr>
        <w:t xml:space="preserve">assistance of the Red Banner Baltic Fleet and the Ladoga Military Flotilla,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conducted the Vyborg offensive.</w:t>
      </w:r>
    </w:p>
    <w:p w:rsidR="00701E88" w:rsidRPr="00DF5264" w:rsidRDefault="00701E88" w:rsidP="00DF5264">
      <w:pPr>
        <w:autoSpaceDE w:val="0"/>
        <w:autoSpaceDN w:val="0"/>
        <w:adjustRightInd w:val="0"/>
        <w:spacing w:before="324" w:after="0" w:line="276" w:lineRule="auto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lastRenderedPageBreak/>
        <w:t xml:space="preserve">On June 27, 1944, in a battle for heights with a mark of 24.0 near the village of </w:t>
      </w:r>
      <w:proofErr w:type="spellStart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>Nyaatyala</w:t>
      </w:r>
      <w:proofErr w:type="spellEnd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 (now the village of </w:t>
      </w:r>
      <w:proofErr w:type="spellStart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>Ovsovo</w:t>
      </w:r>
      <w:proofErr w:type="spellEnd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 as part of the </w:t>
      </w:r>
      <w:proofErr w:type="spellStart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>Goncharovsky</w:t>
      </w:r>
      <w:proofErr w:type="spellEnd"/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 rural </w:t>
      </w:r>
      <w:r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settlement of the </w:t>
      </w:r>
      <w:proofErr w:type="spellStart"/>
      <w:r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Vyborgsky</w:t>
      </w:r>
      <w:proofErr w:type="spellEnd"/>
      <w:r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district of the Leningrad region), in which the senior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sergeant </w:t>
      </w:r>
      <w:proofErr w:type="spellStart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fought, under artillery and mortar fire, the enemy rolled out </w:t>
      </w:r>
      <w:r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>direct lead.</w:t>
      </w:r>
      <w:r w:rsidR="00F96E2F"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 xml:space="preserve">With a calm and accurate aiming of the gun at the target, he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suppressed the fire of a 75-millimeter gun made for firing, broke the enemy's </w:t>
      </w:r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>observation post and two long-term closed firing points with machine guns mounted on them, thereby opening the way for the infantry to the enemy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. For this fight 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he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received the first award - the Order of the Red Star.</w:t>
      </w:r>
    </w:p>
    <w:p w:rsidR="00F96E2F" w:rsidRPr="00DF5264" w:rsidRDefault="00F96E2F" w:rsidP="00DF52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pacing w:val="11"/>
          <w:sz w:val="24"/>
          <w:szCs w:val="24"/>
          <w:lang w:val="en-US"/>
        </w:rPr>
      </w:pPr>
    </w:p>
    <w:p w:rsidR="00701E88" w:rsidRPr="00DF5264" w:rsidRDefault="00701E88" w:rsidP="00DF52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pacing w:val="11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On November 2, 1944, the 13th Infantry Division was reassigned to the </w:t>
      </w:r>
      <w:r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 xml:space="preserve">command of the 59th Army and withdrawn to the Reserve of the Supreme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Commander on December 2 of the same year, after which it was redeployed to </w:t>
      </w:r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Poland and returned to the army on December 17. Ukrainian Front. As part of </w:t>
      </w:r>
      <w:r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 xml:space="preserve">the 43rd Infantry Corps of the 59th Army, it was preparing for offensive </w:t>
      </w:r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operations in the south of the Republic of Poland.</w:t>
      </w:r>
    </w:p>
    <w:p w:rsidR="00701E88" w:rsidRPr="00DF5264" w:rsidRDefault="00701E88" w:rsidP="00DF5264">
      <w:pPr>
        <w:autoSpaceDE w:val="0"/>
        <w:autoSpaceDN w:val="0"/>
        <w:adjustRightInd w:val="0"/>
        <w:spacing w:before="252" w:after="0" w:line="276" w:lineRule="auto"/>
        <w:rPr>
          <w:rFonts w:ascii="Arial" w:hAnsi="Arial" w:cs="Arial"/>
          <w:color w:val="000000"/>
          <w:spacing w:val="7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Within the framework of the Vistula-Oder strategic offensive operation, the </w:t>
      </w:r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troops of the 1st Ukrainian Front conducted a </w:t>
      </w:r>
      <w:proofErr w:type="spellStart"/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>Sandomierz</w:t>
      </w:r>
      <w:proofErr w:type="spellEnd"/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-Silesian offensive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from January 12 to February 3, 1945. During the operation, units of the 59th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Army, operating in the second echelon of the offensive, were brought into battle </w:t>
      </w:r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on the morning of January 14, after breaking through the defenses around </w:t>
      </w:r>
      <w:proofErr w:type="spellStart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Sandomierz</w:t>
      </w:r>
      <w:proofErr w:type="spellEnd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Pladtsarma</w:t>
      </w:r>
      <w:proofErr w:type="spellEnd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on the Vistula. With the battles passed to the Oder. In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these battles, senior sergeant </w:t>
      </w:r>
      <w:proofErr w:type="spellStart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commanded the </w:t>
      </w:r>
      <w:r w:rsidR="00F96E2F"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section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.</w:t>
      </w:r>
    </w:p>
    <w:p w:rsidR="00701E88" w:rsidRPr="00DF5264" w:rsidRDefault="00701E88" w:rsidP="00DF5264">
      <w:pPr>
        <w:autoSpaceDE w:val="0"/>
        <w:autoSpaceDN w:val="0"/>
        <w:adjustRightInd w:val="0"/>
        <w:spacing w:before="324" w:after="0" w:line="276" w:lineRule="auto"/>
        <w:rPr>
          <w:rFonts w:ascii="Arial" w:hAnsi="Arial" w:cs="Arial"/>
          <w:color w:val="000000"/>
          <w:spacing w:val="5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In battle, on January 20, 1945, the </w:t>
      </w:r>
      <w:r w:rsidR="00F96E2F"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>section</w:t>
      </w:r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under his command supported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the actions of the 3rd Infantry Battalion of the 296th Infantry Regiment of the </w:t>
      </w:r>
      <w:r w:rsidRPr="00DF5264">
        <w:rPr>
          <w:rFonts w:ascii="Arial" w:hAnsi="Arial" w:cs="Arial"/>
          <w:color w:val="000000"/>
          <w:spacing w:val="16"/>
          <w:sz w:val="24"/>
          <w:szCs w:val="24"/>
          <w:lang w:val="en-US"/>
        </w:rPr>
        <w:t xml:space="preserve">division in the area of the village of </w:t>
      </w:r>
      <w:proofErr w:type="spellStart"/>
      <w:r w:rsidRPr="00DF5264">
        <w:rPr>
          <w:rFonts w:ascii="Arial" w:hAnsi="Arial" w:cs="Arial"/>
          <w:color w:val="000000"/>
          <w:spacing w:val="16"/>
          <w:sz w:val="24"/>
          <w:szCs w:val="24"/>
          <w:lang w:val="en-US"/>
        </w:rPr>
        <w:t>Mihalowka</w:t>
      </w:r>
      <w:proofErr w:type="spellEnd"/>
      <w:r w:rsidRPr="00DF5264">
        <w:rPr>
          <w:rFonts w:ascii="Arial" w:hAnsi="Arial" w:cs="Arial"/>
          <w:color w:val="000000"/>
          <w:spacing w:val="16"/>
          <w:sz w:val="24"/>
          <w:szCs w:val="24"/>
          <w:lang w:val="en-US"/>
        </w:rPr>
        <w:t xml:space="preserve"> (now in the commune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Michalowice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of Krakow district of the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Malopolska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province). With gunfire, the </w:t>
      </w:r>
      <w:r w:rsidRPr="00DF5264">
        <w:rPr>
          <w:rFonts w:ascii="Arial" w:hAnsi="Arial" w:cs="Arial"/>
          <w:color w:val="000000"/>
          <w:spacing w:val="10"/>
          <w:sz w:val="24"/>
          <w:szCs w:val="24"/>
          <w:lang w:val="en-US"/>
        </w:rPr>
        <w:t xml:space="preserve">gunners destroyed two machine -gun points along with the servants and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suppressed the fire of the enemy direct-fire cannon.</w:t>
      </w:r>
    </w:p>
    <w:p w:rsidR="00701E88" w:rsidRPr="00DF5264" w:rsidRDefault="00701E88" w:rsidP="00DF5264">
      <w:pPr>
        <w:autoSpaceDE w:val="0"/>
        <w:autoSpaceDN w:val="0"/>
        <w:adjustRightInd w:val="0"/>
        <w:spacing w:before="288" w:after="0" w:line="276" w:lineRule="auto"/>
        <w:rPr>
          <w:rFonts w:ascii="Arial" w:hAnsi="Arial" w:cs="Arial"/>
          <w:color w:val="000000"/>
          <w:spacing w:val="3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By order of the parts of the 13th Infantry Division of January 27, 1945 (No. 7 /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n), Senior Sergeant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Vladimir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Romanovich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was awarded the Order of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Glory of the 3rd degree.</w:t>
      </w:r>
    </w:p>
    <w:p w:rsidR="00701E88" w:rsidRPr="00DF5264" w:rsidRDefault="00701E88" w:rsidP="00DF5264">
      <w:pPr>
        <w:autoSpaceDE w:val="0"/>
        <w:autoSpaceDN w:val="0"/>
        <w:adjustRightInd w:val="0"/>
        <w:spacing w:before="252" w:after="0" w:line="276" w:lineRule="auto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In the last days of January, the 13th Infantry Division reached the Oder (Odra)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River, forced its advance units and fought to retain the bridgehead north-west of </w:t>
      </w:r>
      <w:proofErr w:type="spellStart"/>
      <w:r w:rsidRPr="00DF5264">
        <w:rPr>
          <w:rFonts w:ascii="Arial" w:hAnsi="Arial" w:cs="Arial"/>
          <w:color w:val="000000"/>
          <w:spacing w:val="15"/>
          <w:sz w:val="24"/>
          <w:szCs w:val="24"/>
          <w:lang w:val="en-US"/>
        </w:rPr>
        <w:t>Kozel</w:t>
      </w:r>
      <w:proofErr w:type="spellEnd"/>
      <w:r w:rsidRPr="00DF5264">
        <w:rPr>
          <w:rFonts w:ascii="Arial" w:hAnsi="Arial" w:cs="Arial"/>
          <w:color w:val="000000"/>
          <w:spacing w:val="15"/>
          <w:sz w:val="24"/>
          <w:szCs w:val="24"/>
          <w:lang w:val="en-US"/>
        </w:rPr>
        <w:t xml:space="preserve"> (now the combined city of </w:t>
      </w:r>
      <w:proofErr w:type="spellStart"/>
      <w:r w:rsidRPr="00DF5264">
        <w:rPr>
          <w:rFonts w:ascii="Arial" w:hAnsi="Arial" w:cs="Arial"/>
          <w:color w:val="000000"/>
          <w:spacing w:val="15"/>
          <w:sz w:val="24"/>
          <w:szCs w:val="24"/>
          <w:lang w:val="en-US"/>
        </w:rPr>
        <w:t>Kendzejin-Kozle</w:t>
      </w:r>
      <w:proofErr w:type="spellEnd"/>
      <w:r w:rsidRPr="00DF5264">
        <w:rPr>
          <w:rFonts w:ascii="Arial" w:hAnsi="Arial" w:cs="Arial"/>
          <w:color w:val="000000"/>
          <w:spacing w:val="15"/>
          <w:sz w:val="24"/>
          <w:szCs w:val="24"/>
          <w:lang w:val="en-US"/>
        </w:rPr>
        <w:t xml:space="preserve"> as part of the Opole </w:t>
      </w:r>
      <w:proofErr w:type="spellStart"/>
      <w:r w:rsidRPr="00DF5264">
        <w:rPr>
          <w:rFonts w:ascii="Arial" w:hAnsi="Arial" w:cs="Arial"/>
          <w:color w:val="000000"/>
          <w:sz w:val="24"/>
          <w:szCs w:val="24"/>
          <w:lang w:val="en-US"/>
        </w:rPr>
        <w:t>Voivodeship</w:t>
      </w:r>
      <w:proofErr w:type="spellEnd"/>
      <w:r w:rsidRPr="00DF5264">
        <w:rPr>
          <w:rFonts w:ascii="Arial" w:hAnsi="Arial" w:cs="Arial"/>
          <w:color w:val="000000"/>
          <w:sz w:val="24"/>
          <w:szCs w:val="24"/>
          <w:lang w:val="en-US"/>
        </w:rPr>
        <w:t>) .</w:t>
      </w:r>
    </w:p>
    <w:p w:rsidR="00701E88" w:rsidRPr="00DF5264" w:rsidRDefault="00701E88" w:rsidP="00DF5264">
      <w:pPr>
        <w:autoSpaceDE w:val="0"/>
        <w:autoSpaceDN w:val="0"/>
        <w:adjustRightInd w:val="0"/>
        <w:spacing w:before="288" w:after="0" w:line="276" w:lineRule="auto"/>
        <w:rPr>
          <w:rFonts w:ascii="Arial" w:hAnsi="Arial" w:cs="Arial"/>
          <w:color w:val="000000"/>
          <w:spacing w:val="4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lastRenderedPageBreak/>
        <w:t xml:space="preserve">January 31, the calculation of the senior sergeant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Majara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rolled out a gun for direct fire and successfully repulsed three counterattacks of enemy infantry,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destroying up to 50 soldiers and officers. In the confrontation with the German </w:t>
      </w:r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tank gunners showed stamina and courage, firing from a distance of 200 meters.</w:t>
      </w:r>
    </w:p>
    <w:p w:rsidR="00701E88" w:rsidRPr="00DF5264" w:rsidRDefault="00701E88" w:rsidP="00DF5264">
      <w:pPr>
        <w:autoSpaceDE w:val="0"/>
        <w:autoSpaceDN w:val="0"/>
        <w:adjustRightInd w:val="0"/>
        <w:spacing w:before="288" w:after="0" w:line="276" w:lineRule="auto"/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By order of the 59th Army on February 18, 1945 (No. 20 / n), Senior Sergeant </w:t>
      </w:r>
      <w:proofErr w:type="spellStart"/>
      <w:r w:rsidRPr="00DF5264">
        <w:rPr>
          <w:rFonts w:ascii="Arial" w:hAnsi="Arial" w:cs="Arial"/>
          <w:color w:val="000000"/>
          <w:spacing w:val="9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color w:val="000000"/>
          <w:spacing w:val="9"/>
          <w:sz w:val="24"/>
          <w:szCs w:val="24"/>
          <w:lang w:val="en-US"/>
        </w:rPr>
        <w:t xml:space="preserve"> Vladimir </w:t>
      </w:r>
      <w:proofErr w:type="spellStart"/>
      <w:r w:rsidRPr="00DF5264">
        <w:rPr>
          <w:rFonts w:ascii="Arial" w:hAnsi="Arial" w:cs="Arial"/>
          <w:color w:val="000000"/>
          <w:spacing w:val="9"/>
          <w:sz w:val="24"/>
          <w:szCs w:val="24"/>
          <w:lang w:val="en-US"/>
        </w:rPr>
        <w:t>Romanovich</w:t>
      </w:r>
      <w:proofErr w:type="spellEnd"/>
      <w:r w:rsidRPr="00DF5264">
        <w:rPr>
          <w:rFonts w:ascii="Arial" w:hAnsi="Arial" w:cs="Arial"/>
          <w:color w:val="000000"/>
          <w:spacing w:val="9"/>
          <w:sz w:val="24"/>
          <w:szCs w:val="24"/>
          <w:lang w:val="en-US"/>
        </w:rPr>
        <w:t xml:space="preserve"> was awarded the Order of Glory of the 2nd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degree.</w:t>
      </w:r>
    </w:p>
    <w:p w:rsidR="00701E88" w:rsidRPr="00DF5264" w:rsidRDefault="00701E88" w:rsidP="00DF5264">
      <w:pPr>
        <w:autoSpaceDE w:val="0"/>
        <w:autoSpaceDN w:val="0"/>
        <w:adjustRightInd w:val="0"/>
        <w:spacing w:before="252" w:after="0" w:line="276" w:lineRule="auto"/>
        <w:rPr>
          <w:rFonts w:ascii="Arial" w:hAnsi="Arial" w:cs="Arial"/>
          <w:color w:val="000000"/>
          <w:spacing w:val="11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11"/>
          <w:sz w:val="24"/>
          <w:szCs w:val="24"/>
          <w:lang w:val="en-US"/>
        </w:rPr>
        <w:t xml:space="preserve">From March 15 to March 31, 1945, the troops of the 1st Ukrainian Front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conducted the Upper Silesian offensive operation. In fierce six-day battles, the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Soviet troops managed to encircle and then eliminate the </w:t>
      </w:r>
      <w:proofErr w:type="spellStart"/>
      <w:r w:rsidRPr="00DF5264">
        <w:rPr>
          <w:rFonts w:ascii="Arial" w:hAnsi="Arial" w:cs="Arial"/>
          <w:color w:val="000000"/>
          <w:sz w:val="24"/>
          <w:szCs w:val="24"/>
          <w:lang w:val="en-US"/>
        </w:rPr>
        <w:t>Opple</w:t>
      </w:r>
      <w:proofErr w:type="spellEnd"/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 grouping of the enemy, after which the formations of the 59th Army launched an offensive in the </w:t>
      </w:r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south-western direction, entered the foothills of the Sudeten Mountains, and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then on the border of Poland and Czechoslovakia turned to defense border of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Poland and Czechoslovakia.</w:t>
      </w:r>
    </w:p>
    <w:p w:rsidR="00701E88" w:rsidRPr="00DF5264" w:rsidRDefault="00701E88" w:rsidP="00DF5264">
      <w:pPr>
        <w:autoSpaceDE w:val="0"/>
        <w:autoSpaceDN w:val="0"/>
        <w:adjustRightInd w:val="0"/>
        <w:spacing w:before="360" w:after="0" w:line="276" w:lineRule="auto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On March 22, 1945, in a battle near the village of </w:t>
      </w:r>
      <w:proofErr w:type="spellStart"/>
      <w:r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Kunzendorf</w:t>
      </w:r>
      <w:proofErr w:type="spellEnd"/>
      <w:r w:rsidRPr="00DF5264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(now the village of </w:t>
      </w:r>
      <w:proofErr w:type="spellStart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>Trzebina</w:t>
      </w:r>
      <w:proofErr w:type="spellEnd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 as part of the commune of </w:t>
      </w:r>
      <w:proofErr w:type="spellStart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>Lubzha</w:t>
      </w:r>
      <w:proofErr w:type="spellEnd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>Prudnitsky</w:t>
      </w:r>
      <w:proofErr w:type="spellEnd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 </w:t>
      </w:r>
      <w:proofErr w:type="spellStart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>poviat</w:t>
      </w:r>
      <w:proofErr w:type="spellEnd"/>
      <w:r w:rsidRPr="00DF5264">
        <w:rPr>
          <w:rFonts w:ascii="Arial" w:hAnsi="Arial" w:cs="Arial"/>
          <w:color w:val="000000"/>
          <w:spacing w:val="7"/>
          <w:sz w:val="24"/>
          <w:szCs w:val="24"/>
          <w:lang w:val="en-US"/>
        </w:rPr>
        <w:t xml:space="preserve"> of the Opole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Voivodeship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), the senior sergeant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with his </w:t>
      </w:r>
      <w:r w:rsid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section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under strong enemy rifle and machine gun fire ensured the advance of the infantry.</w:t>
      </w:r>
      <w:r w:rsid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Having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found two enemy machine guns, the gunners suppressed their fire, reflecting the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enemy counterattack, destroyed up to 20 soldiers and captured one German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officer. In this case, the commander of the calculation with fire from personal weapons destroyed two Germans. In this battle he was seriously wounded.</w:t>
      </w:r>
    </w:p>
    <w:p w:rsidR="00DF5264" w:rsidRDefault="00DF5264" w:rsidP="00DF52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pacing w:val="3"/>
          <w:sz w:val="24"/>
          <w:szCs w:val="24"/>
          <w:lang w:val="en-US"/>
        </w:rPr>
      </w:pPr>
    </w:p>
    <w:p w:rsidR="00701E88" w:rsidRPr="00DF5264" w:rsidRDefault="00701E88" w:rsidP="00DF52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pacing w:val="3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By decree of the Presidium of the Supreme Soviet of the USSR dated June 27, </w:t>
      </w:r>
      <w:r w:rsidRPr="00DF5264">
        <w:rPr>
          <w:rFonts w:ascii="Arial" w:hAnsi="Arial" w:cs="Arial"/>
          <w:color w:val="000000"/>
          <w:spacing w:val="16"/>
          <w:sz w:val="24"/>
          <w:szCs w:val="24"/>
          <w:lang w:val="en-US"/>
        </w:rPr>
        <w:t xml:space="preserve">1945, Senior Sergeant </w:t>
      </w:r>
      <w:proofErr w:type="spellStart"/>
      <w:r w:rsidRPr="00DF5264">
        <w:rPr>
          <w:rFonts w:ascii="Arial" w:hAnsi="Arial" w:cs="Arial"/>
          <w:b/>
          <w:bCs/>
          <w:color w:val="000000"/>
          <w:spacing w:val="16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b/>
          <w:bCs/>
          <w:color w:val="000000"/>
          <w:spacing w:val="16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16"/>
          <w:sz w:val="24"/>
          <w:szCs w:val="24"/>
          <w:lang w:val="en-US"/>
        </w:rPr>
        <w:t xml:space="preserve">(in the Decree - </w:t>
      </w:r>
      <w:proofErr w:type="spellStart"/>
      <w:r w:rsidRPr="00DF5264">
        <w:rPr>
          <w:rFonts w:ascii="Arial" w:hAnsi="Arial" w:cs="Arial"/>
          <w:color w:val="000000"/>
          <w:spacing w:val="16"/>
          <w:sz w:val="24"/>
          <w:szCs w:val="24"/>
          <w:lang w:val="en-US"/>
        </w:rPr>
        <w:t>Madshar</w:t>
      </w:r>
      <w:proofErr w:type="spellEnd"/>
      <w:r w:rsidRPr="00DF5264">
        <w:rPr>
          <w:rFonts w:ascii="Arial" w:hAnsi="Arial" w:cs="Arial"/>
          <w:color w:val="000000"/>
          <w:spacing w:val="16"/>
          <w:sz w:val="24"/>
          <w:szCs w:val="24"/>
          <w:lang w:val="en-US"/>
        </w:rPr>
        <w:t xml:space="preserve">) </w:t>
      </w:r>
      <w:r w:rsidRPr="00DF5264">
        <w:rPr>
          <w:rFonts w:ascii="Arial" w:hAnsi="Arial" w:cs="Arial"/>
          <w:b/>
          <w:bCs/>
          <w:color w:val="000000"/>
          <w:spacing w:val="16"/>
          <w:sz w:val="24"/>
          <w:szCs w:val="24"/>
          <w:lang w:val="en-US"/>
        </w:rPr>
        <w:t xml:space="preserve">Vladimir </w:t>
      </w:r>
      <w:proofErr w:type="spellStart"/>
      <w:r w:rsidRPr="00DF5264">
        <w:rPr>
          <w:rFonts w:ascii="Arial" w:hAnsi="Arial" w:cs="Arial"/>
          <w:b/>
          <w:bCs/>
          <w:color w:val="000000"/>
          <w:spacing w:val="4"/>
          <w:sz w:val="24"/>
          <w:szCs w:val="24"/>
          <w:lang w:val="en-US"/>
        </w:rPr>
        <w:t>Romanovich</w:t>
      </w:r>
      <w:proofErr w:type="spellEnd"/>
      <w:r w:rsidRPr="00DF5264">
        <w:rPr>
          <w:rFonts w:ascii="Arial" w:hAnsi="Arial" w:cs="Arial"/>
          <w:b/>
          <w:bCs/>
          <w:color w:val="000000"/>
          <w:spacing w:val="4"/>
          <w:sz w:val="24"/>
          <w:szCs w:val="24"/>
          <w:lang w:val="en-US"/>
        </w:rPr>
        <w:t xml:space="preserve"> was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awarded the Order of Glory of the 1st degree and became a full knight of the Order of Glory . He became a full </w:t>
      </w:r>
      <w:r w:rsidR="00F96E2F"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cavalier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of the Order of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Glory.</w:t>
      </w:r>
    </w:p>
    <w:p w:rsidR="00701E88" w:rsidRPr="00DF5264" w:rsidRDefault="00701E88" w:rsidP="00DF5264">
      <w:pPr>
        <w:autoSpaceDE w:val="0"/>
        <w:autoSpaceDN w:val="0"/>
        <w:adjustRightInd w:val="0"/>
        <w:spacing w:before="252" w:after="0" w:line="276" w:lineRule="auto"/>
        <w:rPr>
          <w:rFonts w:ascii="Arial" w:hAnsi="Arial" w:cs="Arial"/>
          <w:color w:val="000000"/>
          <w:spacing w:val="8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8"/>
          <w:sz w:val="24"/>
          <w:szCs w:val="24"/>
          <w:lang w:val="en-US"/>
        </w:rPr>
        <w:t xml:space="preserve">After recovery, he continued service in the Red Army, was demobilized in 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January 1946, and returned to his homeland.</w:t>
      </w:r>
    </w:p>
    <w:p w:rsidR="00701E88" w:rsidRPr="00DF5264" w:rsidRDefault="00701E88" w:rsidP="00DF5264">
      <w:pPr>
        <w:autoSpaceDE w:val="0"/>
        <w:autoSpaceDN w:val="0"/>
        <w:adjustRightInd w:val="0"/>
        <w:spacing w:before="252" w:after="0" w:line="276" w:lineRule="auto"/>
        <w:rPr>
          <w:rFonts w:ascii="Arial" w:hAnsi="Arial" w:cs="Arial"/>
          <w:color w:val="000000"/>
          <w:spacing w:val="12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12"/>
          <w:sz w:val="24"/>
          <w:szCs w:val="24"/>
          <w:lang w:val="en-US"/>
        </w:rPr>
        <w:t xml:space="preserve">He was elected chairman of the rural consumer society in the village of </w:t>
      </w:r>
      <w:proofErr w:type="spellStart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Bereznyaki</w:t>
      </w:r>
      <w:proofErr w:type="spellEnd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, </w:t>
      </w:r>
      <w:proofErr w:type="spellStart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Krukovichi</w:t>
      </w:r>
      <w:proofErr w:type="spellEnd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village council. Then he went to work at the </w:t>
      </w:r>
      <w:proofErr w:type="spellStart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Krukavichy</w:t>
      </w:r>
      <w:proofErr w:type="spellEnd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collective farm "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Zorka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of Belarus" (after consolidation in 1951, it was renamed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the F. Dzerzhinsky collective farm): accountant, brigadier, and in the 1950s -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chairman of the board. Participated in the restoration of the economy, destroyed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during the warm the late 1950s, he moved to work as a local forester and then </w:t>
      </w:r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as a forest master at </w:t>
      </w:r>
      <w:proofErr w:type="spellStart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Bereznyansky</w:t>
      </w:r>
      <w:proofErr w:type="spellEnd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(</w:t>
      </w:r>
      <w:proofErr w:type="spellStart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>Kryukovichsky</w:t>
      </w:r>
      <w:proofErr w:type="spellEnd"/>
      <w:r w:rsidRPr="00DF5264">
        <w:rPr>
          <w:rFonts w:ascii="Arial" w:hAnsi="Arial" w:cs="Arial"/>
          <w:color w:val="000000"/>
          <w:spacing w:val="3"/>
          <w:sz w:val="24"/>
          <w:szCs w:val="24"/>
          <w:lang w:val="en-US"/>
        </w:rPr>
        <w:t xml:space="preserve"> forestry since 1972) as part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proofErr w:type="spellStart"/>
      <w:r w:rsidRPr="00DF5264">
        <w:rPr>
          <w:rFonts w:ascii="Arial" w:hAnsi="Arial" w:cs="Arial"/>
          <w:color w:val="000000"/>
          <w:sz w:val="24"/>
          <w:szCs w:val="24"/>
          <w:lang w:val="en-US"/>
        </w:rPr>
        <w:t>Domanovichsky</w:t>
      </w:r>
      <w:proofErr w:type="spellEnd"/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DF5264">
        <w:rPr>
          <w:rFonts w:ascii="Arial" w:hAnsi="Arial" w:cs="Arial"/>
          <w:color w:val="000000"/>
          <w:sz w:val="24"/>
          <w:szCs w:val="24"/>
          <w:lang w:val="en-US"/>
        </w:rPr>
        <w:t>Azarichsky</w:t>
      </w:r>
      <w:proofErr w:type="spellEnd"/>
      <w:r w:rsidRPr="00DF5264">
        <w:rPr>
          <w:rFonts w:ascii="Arial" w:hAnsi="Arial" w:cs="Arial"/>
          <w:color w:val="000000"/>
          <w:sz w:val="24"/>
          <w:szCs w:val="24"/>
          <w:lang w:val="en-US"/>
        </w:rPr>
        <w:t xml:space="preserve"> forestry ) from 1972 (abolished in 1988 with the </w:t>
      </w:r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accession to </w:t>
      </w:r>
      <w:proofErr w:type="spellStart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Kalinkovichi</w:t>
      </w:r>
      <w:proofErr w:type="spellEnd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lastRenderedPageBreak/>
        <w:t>forestry, now - State forestry institution "</w:t>
      </w:r>
      <w:proofErr w:type="spellStart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>Kalinkovichi</w:t>
      </w:r>
      <w:proofErr w:type="spellEnd"/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F5264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forestry") . Having worked for more than 20 years in forestry, he went on a well-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deserved rest.</w:t>
      </w:r>
    </w:p>
    <w:p w:rsidR="00701E88" w:rsidRPr="00DF5264" w:rsidRDefault="00701E88" w:rsidP="00DF5264">
      <w:pPr>
        <w:autoSpaceDE w:val="0"/>
        <w:autoSpaceDN w:val="0"/>
        <w:adjustRightInd w:val="0"/>
        <w:spacing w:before="360" w:after="0" w:line="276" w:lineRule="auto"/>
        <w:rPr>
          <w:rFonts w:ascii="Arial" w:hAnsi="Arial" w:cs="Arial"/>
          <w:color w:val="000000"/>
          <w:spacing w:val="6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 xml:space="preserve">He lived in his native village. He died on July 3, 1985. He was buried in the </w:t>
      </w:r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north-western outskirts of the neighboring village of </w:t>
      </w:r>
      <w:proofErr w:type="spellStart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>Syschitsy</w:t>
      </w:r>
      <w:proofErr w:type="spellEnd"/>
      <w:r w:rsidRPr="00DF5264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in a mass grave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of Soviet soldiers.</w:t>
      </w:r>
    </w:p>
    <w:p w:rsidR="00701E88" w:rsidRPr="00DF5264" w:rsidRDefault="00701E88" w:rsidP="00DF5264">
      <w:pPr>
        <w:autoSpaceDE w:val="0"/>
        <w:autoSpaceDN w:val="0"/>
        <w:adjustRightInd w:val="0"/>
        <w:spacing w:before="252" w:after="0" w:line="276" w:lineRule="auto"/>
        <w:rPr>
          <w:rFonts w:ascii="Arial" w:hAnsi="Arial" w:cs="Arial"/>
          <w:color w:val="000000"/>
          <w:spacing w:val="1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Petty Officer Retired (1968).He was awarded the Order of the Patriotic War, 1st </w:t>
      </w:r>
      <w:r w:rsidRPr="00DF5264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degree (03/11/1985), Red Star (07/29/1944), Glory, 1st (06.27.1945), 2nd (02/18/1945) and 3rd ( 01.27.1945), medals, including "For the Defense of </w:t>
      </w:r>
      <w:r w:rsidRPr="00DF5264">
        <w:rPr>
          <w:rFonts w:ascii="Arial" w:hAnsi="Arial" w:cs="Arial"/>
          <w:color w:val="000000"/>
          <w:sz w:val="24"/>
          <w:szCs w:val="24"/>
          <w:lang w:val="en-US"/>
        </w:rPr>
        <w:t>Leningrad."</w:t>
      </w:r>
    </w:p>
    <w:p w:rsidR="00701E88" w:rsidRPr="00DF5264" w:rsidRDefault="00701E88" w:rsidP="00DF5264">
      <w:pPr>
        <w:autoSpaceDE w:val="0"/>
        <w:autoSpaceDN w:val="0"/>
        <w:adjustRightInd w:val="0"/>
        <w:spacing w:before="252" w:after="0" w:line="276" w:lineRule="auto"/>
        <w:rPr>
          <w:rFonts w:ascii="Arial" w:hAnsi="Arial" w:cs="Arial"/>
          <w:color w:val="000000"/>
          <w:spacing w:val="2"/>
          <w:sz w:val="24"/>
          <w:szCs w:val="24"/>
          <w:lang w:val="en-US"/>
        </w:rPr>
      </w:pP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The street in the </w:t>
      </w:r>
      <w:proofErr w:type="spellStart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Kryukovichi</w:t>
      </w:r>
      <w:proofErr w:type="spellEnd"/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agro-town is named after V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.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>.</w:t>
      </w:r>
      <w:r w:rsidRPr="00DF5264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>Madzhar</w:t>
      </w:r>
      <w:proofErr w:type="spellEnd"/>
      <w:r w:rsidRPr="00DF5264">
        <w:rPr>
          <w:rFonts w:ascii="Arial" w:hAnsi="Arial" w:cs="Arial"/>
          <w:color w:val="000000"/>
          <w:spacing w:val="6"/>
          <w:sz w:val="24"/>
          <w:szCs w:val="24"/>
          <w:lang w:val="en-US"/>
        </w:rPr>
        <w:t>.</w:t>
      </w:r>
    </w:p>
    <w:p w:rsidR="00701E88" w:rsidRPr="00DF5264" w:rsidRDefault="00701E88" w:rsidP="00DF5264">
      <w:pPr>
        <w:autoSpaceDE w:val="0"/>
        <w:autoSpaceDN w:val="0"/>
        <w:adjustRightInd w:val="0"/>
        <w:spacing w:before="324" w:after="0" w:line="276" w:lineRule="auto"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</w:p>
    <w:p w:rsidR="00701E88" w:rsidRPr="00DF5264" w:rsidRDefault="00701E88" w:rsidP="00DF526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:rsidR="00262454" w:rsidRPr="00DF5264" w:rsidRDefault="00262454" w:rsidP="00DF526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62454" w:rsidRPr="00DF5264" w:rsidSect="002C53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88"/>
    <w:rsid w:val="00262454"/>
    <w:rsid w:val="00701E88"/>
    <w:rsid w:val="00DF5264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D5F6"/>
  <w15:chartTrackingRefBased/>
  <w15:docId w15:val="{10966902-765B-4D52-AC89-5A873F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Jansen</dc:creator>
  <cp:keywords/>
  <dc:description/>
  <cp:lastModifiedBy>Matthijs Jansen</cp:lastModifiedBy>
  <cp:revision>1</cp:revision>
  <dcterms:created xsi:type="dcterms:W3CDTF">2018-11-10T20:06:00Z</dcterms:created>
  <dcterms:modified xsi:type="dcterms:W3CDTF">2018-11-10T20:33:00Z</dcterms:modified>
</cp:coreProperties>
</file>